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0831.0" w:type="dxa"/>
        <w:jc w:val="left"/>
        <w:tblInd w:w="-426.0" w:type="dxa"/>
        <w:tblLayout w:type="fixed"/>
        <w:tblLook w:val="0400"/>
      </w:tblPr>
      <w:tblGrid>
        <w:gridCol w:w="2627"/>
        <w:gridCol w:w="2648"/>
        <w:gridCol w:w="2788"/>
        <w:gridCol w:w="2768"/>
        <w:tblGridChange w:id="0">
          <w:tblGrid>
            <w:gridCol w:w="2627"/>
            <w:gridCol w:w="2648"/>
            <w:gridCol w:w="2788"/>
            <w:gridCol w:w="2768"/>
          </w:tblGrid>
        </w:tblGridChange>
      </w:tblGrid>
      <w:tr>
        <w:trPr>
          <w:cantSplit w:val="0"/>
          <w:trHeight w:val="3085" w:hRule="atLeast"/>
          <w:tblHeader w:val="0"/>
        </w:trPr>
        <w:tc>
          <w:tcPr>
            <w:shd w:fill="ffffff" w:val="clear"/>
            <w:tcMar>
              <w:left w:w="0.0" w:type="dxa"/>
              <w:right w:w="0.0" w:type="dxa"/>
            </w:tcMar>
          </w:tcPr>
          <w:p w:rsidR="00000000" w:rsidDel="00000000" w:rsidP="00000000" w:rsidRDefault="00000000" w:rsidRPr="00000000" w14:paraId="00000002">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«БЕКІТЕМІН»/</w:t>
            </w:r>
          </w:p>
          <w:p w:rsidR="00000000" w:rsidDel="00000000" w:rsidP="00000000" w:rsidRDefault="00000000" w:rsidRPr="00000000" w14:paraId="00000003">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«УТВЕРЖДАЮ»</w:t>
            </w:r>
          </w:p>
          <w:p w:rsidR="00000000" w:rsidDel="00000000" w:rsidP="00000000" w:rsidRDefault="00000000" w:rsidRPr="00000000" w14:paraId="00000004">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5">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Маңғыстау облысының жастар саясаты мәселелері жөніндегі басқармасының басшысы </w:t>
            </w:r>
          </w:p>
          <w:p w:rsidR="00000000" w:rsidDel="00000000" w:rsidP="00000000" w:rsidRDefault="00000000" w:rsidRPr="00000000" w14:paraId="00000006">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8">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Руководитель управления по вопросам молодежной политики Мангистауской области</w:t>
            </w:r>
          </w:p>
        </w:tc>
        <w:tc>
          <w:tcPr>
            <w:shd w:fill="ffffff" w:val="clear"/>
            <w:tcMar>
              <w:left w:w="0.0" w:type="dxa"/>
              <w:right w:w="0.0" w:type="dxa"/>
            </w:tcMar>
          </w:tcPr>
          <w:p w:rsidR="00000000" w:rsidDel="00000000" w:rsidP="00000000" w:rsidRDefault="00000000" w:rsidRPr="00000000" w14:paraId="00000009">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«КЕЛІСТІ» / «СОГЛАСОВАНО»</w:t>
            </w:r>
          </w:p>
          <w:p w:rsidR="00000000" w:rsidDel="00000000" w:rsidP="00000000" w:rsidRDefault="00000000" w:rsidRPr="00000000" w14:paraId="0000000A">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B">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Маңғыстау облысының Жеңіл атлетика Федерациясының атқарушы директоры </w:t>
            </w:r>
          </w:p>
          <w:p w:rsidR="00000000" w:rsidDel="00000000" w:rsidP="00000000" w:rsidRDefault="00000000" w:rsidRPr="00000000" w14:paraId="0000000C">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E">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Исполнительный директор Федерации     лёгкой атлетики по Мангистауской области</w:t>
            </w:r>
          </w:p>
        </w:tc>
        <w:tc>
          <w:tcPr>
            <w:shd w:fill="ffffff" w:val="clear"/>
            <w:tcMar>
              <w:left w:w="0.0" w:type="dxa"/>
              <w:right w:w="0.0" w:type="dxa"/>
            </w:tcMar>
          </w:tcPr>
          <w:p w:rsidR="00000000" w:rsidDel="00000000" w:rsidP="00000000" w:rsidRDefault="00000000" w:rsidRPr="00000000" w14:paraId="0000000F">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«КЕЛІСТІ»/ «СОГЛАСОВАНО»</w:t>
            </w:r>
          </w:p>
          <w:p w:rsidR="00000000" w:rsidDel="00000000" w:rsidP="00000000" w:rsidRDefault="00000000" w:rsidRPr="00000000" w14:paraId="00000010">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1">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Қоғамдық денсаулық сақтау институты» жекеменшік мекемесінің директоры</w:t>
            </w:r>
          </w:p>
          <w:p w:rsidR="00000000" w:rsidDel="00000000" w:rsidP="00000000" w:rsidRDefault="00000000" w:rsidRPr="00000000" w14:paraId="00000012">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4">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Директор ЧУ «Институт общественного здравоохранения»</w:t>
            </w:r>
          </w:p>
        </w:tc>
        <w:tc>
          <w:tcPr>
            <w:shd w:fill="ffffff" w:val="clear"/>
          </w:tcPr>
          <w:p w:rsidR="00000000" w:rsidDel="00000000" w:rsidP="00000000" w:rsidRDefault="00000000" w:rsidRPr="00000000" w14:paraId="00000015">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«КЕЛІСТІ»/ «СОГЛАСОВАНО»</w:t>
            </w:r>
          </w:p>
          <w:p w:rsidR="00000000" w:rsidDel="00000000" w:rsidP="00000000" w:rsidRDefault="00000000" w:rsidRPr="00000000" w14:paraId="00000016">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«Ózińe Sen» қоғамдық қорының атқарушы директоры </w:t>
            </w:r>
          </w:p>
          <w:p w:rsidR="00000000" w:rsidDel="00000000" w:rsidP="00000000" w:rsidRDefault="00000000" w:rsidRPr="00000000" w14:paraId="00000018">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B">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Исполнительный директор Общественного Фонда «Ózińe Sen»</w:t>
            </w:r>
          </w:p>
          <w:p w:rsidR="00000000" w:rsidDel="00000000" w:rsidP="00000000" w:rsidRDefault="00000000" w:rsidRPr="00000000" w14:paraId="0000001C">
            <w:pPr>
              <w:spacing w:after="0" w:line="240" w:lineRule="auto"/>
              <w:ind w:left="180" w:right="200" w:firstLine="0"/>
              <w:jc w:val="both"/>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1088" w:hRule="atLeast"/>
          <w:tblHeader w:val="0"/>
        </w:trPr>
        <w:tc>
          <w:tcPr>
            <w:shd w:fill="ffffff" w:val="clear"/>
            <w:tcMar>
              <w:left w:w="0.0" w:type="dxa"/>
              <w:right w:w="0.0" w:type="dxa"/>
            </w:tcMar>
          </w:tcPr>
          <w:p w:rsidR="00000000" w:rsidDel="00000000" w:rsidP="00000000" w:rsidRDefault="00000000" w:rsidRPr="00000000" w14:paraId="0000001D">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 </w:t>
            </w:r>
          </w:p>
          <w:p w:rsidR="00000000" w:rsidDel="00000000" w:rsidP="00000000" w:rsidRDefault="00000000" w:rsidRPr="00000000" w14:paraId="0000001F">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Оралбай.М. Д. </w:t>
            </w:r>
          </w:p>
          <w:p w:rsidR="00000000" w:rsidDel="00000000" w:rsidP="00000000" w:rsidRDefault="00000000" w:rsidRPr="00000000" w14:paraId="00000021">
            <w:pPr>
              <w:spacing w:after="0" w:line="240" w:lineRule="auto"/>
              <w:ind w:left="180" w:right="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 _____26ж./г.</w:t>
            </w:r>
          </w:p>
          <w:p w:rsidR="00000000" w:rsidDel="00000000" w:rsidP="00000000" w:rsidRDefault="00000000" w:rsidRPr="00000000" w14:paraId="00000022">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left w:w="0.0" w:type="dxa"/>
              <w:right w:w="0.0" w:type="dxa"/>
            </w:tcMar>
          </w:tcPr>
          <w:p w:rsidR="00000000" w:rsidDel="00000000" w:rsidP="00000000" w:rsidRDefault="00000000" w:rsidRPr="00000000" w14:paraId="00000023">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 </w:t>
            </w:r>
          </w:p>
          <w:p w:rsidR="00000000" w:rsidDel="00000000" w:rsidP="00000000" w:rsidRDefault="00000000" w:rsidRPr="00000000" w14:paraId="00000025">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Адилов Н.Ж.</w:t>
            </w:r>
          </w:p>
          <w:p w:rsidR="00000000" w:rsidDel="00000000" w:rsidP="00000000" w:rsidRDefault="00000000" w:rsidRPr="00000000" w14:paraId="00000027">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 _____ 26ж./г.</w:t>
            </w:r>
          </w:p>
          <w:p w:rsidR="00000000" w:rsidDel="00000000" w:rsidP="00000000" w:rsidRDefault="00000000" w:rsidRPr="00000000" w14:paraId="00000028">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left w:w="0.0" w:type="dxa"/>
              <w:right w:w="0.0" w:type="dxa"/>
            </w:tcMar>
          </w:tcPr>
          <w:p w:rsidR="00000000" w:rsidDel="00000000" w:rsidP="00000000" w:rsidRDefault="00000000" w:rsidRPr="00000000" w14:paraId="00000029">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 </w:t>
            </w:r>
          </w:p>
          <w:p w:rsidR="00000000" w:rsidDel="00000000" w:rsidP="00000000" w:rsidRDefault="00000000" w:rsidRPr="00000000" w14:paraId="0000002B">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Акдаулетова Э.С.</w:t>
            </w:r>
          </w:p>
          <w:p w:rsidR="00000000" w:rsidDel="00000000" w:rsidP="00000000" w:rsidRDefault="00000000" w:rsidRPr="00000000" w14:paraId="0000002D">
            <w:pPr>
              <w:spacing w:after="0" w:line="240" w:lineRule="auto"/>
              <w:ind w:left="180" w:right="2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 _____ 26ж./г.</w:t>
            </w:r>
          </w:p>
          <w:p w:rsidR="00000000" w:rsidDel="00000000" w:rsidP="00000000" w:rsidRDefault="00000000" w:rsidRPr="00000000" w14:paraId="0000002E">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Pr>
          <w:p w:rsidR="00000000" w:rsidDel="00000000" w:rsidP="00000000" w:rsidRDefault="00000000" w:rsidRPr="00000000" w14:paraId="0000002F">
            <w:pPr>
              <w:spacing w:after="0" w:line="240" w:lineRule="auto"/>
              <w:ind w:left="180" w:right="20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after="0" w:line="240" w:lineRule="auto"/>
              <w:ind w:left="180" w:right="2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 </w:t>
            </w:r>
          </w:p>
          <w:p w:rsidR="00000000" w:rsidDel="00000000" w:rsidP="00000000" w:rsidRDefault="00000000" w:rsidRPr="00000000" w14:paraId="00000031">
            <w:pPr>
              <w:spacing w:after="0" w:line="240" w:lineRule="auto"/>
              <w:ind w:left="180" w:right="20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after="0" w:line="240" w:lineRule="auto"/>
              <w:ind w:left="180" w:right="2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Байзулаева А.К.</w:t>
            </w:r>
          </w:p>
          <w:p w:rsidR="00000000" w:rsidDel="00000000" w:rsidP="00000000" w:rsidRDefault="00000000" w:rsidRPr="00000000" w14:paraId="00000033">
            <w:pPr>
              <w:spacing w:after="0" w:line="240" w:lineRule="auto"/>
              <w:ind w:left="180" w:right="20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«____» _____ 26ж./г.</w:t>
            </w:r>
            <w:r w:rsidDel="00000000" w:rsidR="00000000" w:rsidRPr="00000000">
              <w:rPr>
                <w:rtl w:val="0"/>
              </w:rPr>
            </w:r>
          </w:p>
        </w:tc>
      </w:tr>
    </w:tbl>
    <w:p w:rsidR="00000000" w:rsidDel="00000000" w:rsidP="00000000" w:rsidRDefault="00000000" w:rsidRPr="00000000" w14:paraId="00000034">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4"/>
          <w:szCs w:val="34"/>
          <w:u w:val="none"/>
          <w:shd w:fill="181818" w:val="clear"/>
          <w:vertAlign w:val="baseline"/>
        </w:rPr>
      </w:pPr>
      <w:r w:rsidDel="00000000" w:rsidR="00000000" w:rsidRPr="00000000">
        <w:rPr>
          <w:rFonts w:ascii="Times New Roman" w:cs="Times New Roman" w:eastAsia="Times New Roman" w:hAnsi="Times New Roman"/>
          <w:b w:val="1"/>
          <w:bCs w:val="1"/>
          <w:sz w:val="28"/>
          <w:szCs w:val="28"/>
          <w:rtl w:val="0"/>
        </w:rPr>
        <w:t xml:space="preserve">ХАЛЫҚАРАЛЫҚ ЕСІРТКІГЕ ҚАРСЫ КҮРЕС КҮНІНЕ АРНАЛҒАН ЖАЛПЫҚАЛАЛЫҚ ЖҮГІРУ</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ЕРЕЖЕ</w:t>
      </w:r>
    </w:p>
    <w:p w:rsidR="00000000" w:rsidDel="00000000" w:rsidP="00000000" w:rsidRDefault="00000000" w:rsidRPr="00000000" w14:paraId="0000003D">
      <w:pPr>
        <w:spacing w:after="240" w:before="240" w:line="276" w:lineRule="auto"/>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0"/>
          <w:szCs w:val="30"/>
          <w:rtl w:val="0"/>
        </w:rPr>
        <w:t xml:space="preserve">ПОЛОЖЕНИЕ</w:t>
      </w:r>
      <w:r w:rsidDel="00000000" w:rsidR="00000000" w:rsidRPr="00000000">
        <w:rPr>
          <w:rtl w:val="0"/>
        </w:rPr>
      </w:r>
    </w:p>
    <w:p w:rsidR="00000000" w:rsidDel="00000000" w:rsidP="00000000" w:rsidRDefault="00000000" w:rsidRPr="00000000" w14:paraId="0000004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 проведении Массового забега</w:t>
      </w:r>
    </w:p>
    <w:p w:rsidR="00000000" w:rsidDel="00000000" w:rsidP="00000000" w:rsidRDefault="00000000" w:rsidRPr="00000000" w14:paraId="00000046">
      <w:pPr>
        <w:spacing w:after="0" w:lin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28"/>
          <w:szCs w:val="28"/>
          <w:rtl w:val="0"/>
        </w:rPr>
        <w:t xml:space="preserve">в честь Международного дня борьбы с наркоманией</w:t>
      </w:r>
      <w:r w:rsidDel="00000000" w:rsidR="00000000" w:rsidRPr="00000000">
        <w:rPr>
          <w:rtl w:val="0"/>
        </w:rPr>
      </w:r>
    </w:p>
    <w:p w:rsidR="00000000" w:rsidDel="00000000" w:rsidP="00000000" w:rsidRDefault="00000000" w:rsidRPr="00000000" w14:paraId="00000047">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 Актау қ.</w:t>
      </w:r>
    </w:p>
    <w:p w:rsidR="00000000" w:rsidDel="00000000" w:rsidP="00000000" w:rsidRDefault="00000000" w:rsidRPr="00000000" w14:paraId="0000004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2026 ж./г.</w:t>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1">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2"/>
        <w:tblW w:w="10207.0" w:type="dxa"/>
        <w:jc w:val="center"/>
        <w:tblLayout w:type="fixed"/>
        <w:tblLook w:val="0400"/>
      </w:tblPr>
      <w:tblGrid>
        <w:gridCol w:w="5103"/>
        <w:gridCol w:w="5104"/>
        <w:tblGridChange w:id="0">
          <w:tblGrid>
            <w:gridCol w:w="5103"/>
            <w:gridCol w:w="5104"/>
          </w:tblGrid>
        </w:tblGridChange>
      </w:tblGrid>
      <w:tr>
        <w:trPr>
          <w:cantSplit w:val="0"/>
          <w:trHeight w:val="1" w:hRule="atLeast"/>
          <w:tblHeader w:val="0"/>
        </w:trPr>
        <w:tc>
          <w:tcPr>
            <w:shd w:fill="auto" w:val="clear"/>
            <w:tcMar>
              <w:left w:w="100.0" w:type="dxa"/>
              <w:right w:w="100.0" w:type="dxa"/>
            </w:tcMar>
          </w:tcPr>
          <w:p w:rsidR="00000000" w:rsidDel="00000000" w:rsidP="00000000" w:rsidRDefault="00000000" w:rsidRPr="00000000" w14:paraId="00000052">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1.ЖАРЫСТЫ ӨТКІЗУ МАҚСАТТАРЫ</w:t>
            </w:r>
          </w:p>
          <w:p w:rsidR="00000000" w:rsidDel="00000000" w:rsidP="00000000" w:rsidRDefault="00000000" w:rsidRPr="00000000" w14:paraId="00000053">
            <w:pPr>
              <w:spacing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Халықаралық есірткіге қарсы күрес күніне арналған жалпықалалық жүгіру </w:t>
            </w:r>
            <w:r w:rsidDel="00000000" w:rsidR="00000000" w:rsidRPr="00000000">
              <w:rPr>
                <w:rFonts w:ascii="Times New Roman" w:cs="Times New Roman" w:eastAsia="Times New Roman" w:hAnsi="Times New Roman"/>
                <w:sz w:val="20"/>
                <w:szCs w:val="20"/>
                <w:vertAlign w:val="baseline"/>
                <w:rtl w:val="0"/>
              </w:rPr>
              <w:t xml:space="preserve">жарысы (бұдан әрі – Жарыс) – 3 км және 5 км қашықтықтағы жүгіру жарысы.</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Актау қаласы мен Маңғыстау облысының 18 жастан 34 жасқа дейінгі тұрғындары мен қонақтары қатыса алатын салауатты өмір салтын ұстанушыларға арналған қалалық жарыс/іс-шара.</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Жарысты өткізу мақсаттары:</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32.00000000000017"/>
              </w:tabs>
              <w:spacing w:after="0" w:before="0" w:line="240" w:lineRule="auto"/>
              <w:ind w:left="283.46456692913375" w:right="0" w:hanging="283.4645669291337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жастар арасында салауатты өмір салтын насихаттау;</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32.00000000000017"/>
              </w:tabs>
              <w:spacing w:after="0" w:before="0" w:line="240" w:lineRule="auto"/>
              <w:ind w:left="283.46456692913375" w:right="0" w:hanging="283.4645669291337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нашақорлықтың алдын алу және оның қоғамға зияны туралы хабардарлықты арттыру;</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32.00000000000017"/>
              </w:tabs>
              <w:spacing w:after="0" w:before="0" w:line="240" w:lineRule="auto"/>
              <w:ind w:left="283.46456692913375" w:right="0" w:hanging="283.4645669291337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тұрғындарды бұқаралық спортқа тарту;</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32.00000000000017"/>
              </w:tabs>
              <w:spacing w:after="0" w:before="0" w:line="240" w:lineRule="auto"/>
              <w:ind w:left="283.46456692913375" w:right="0" w:hanging="283.4645669291337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дене шынықтыру мен спортты дамыту;</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32.00000000000017"/>
              </w:tabs>
              <w:spacing w:after="0" w:before="0" w:line="240" w:lineRule="auto"/>
              <w:ind w:left="283.46456692913375" w:right="0" w:hanging="283.4645669291337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қоғамда есірткіге қарсы теріс көзқарас қалыптастыру.</w:t>
            </w:r>
          </w:p>
          <w:p w:rsidR="00000000" w:rsidDel="00000000" w:rsidP="00000000" w:rsidRDefault="00000000" w:rsidRPr="00000000" w14:paraId="0000005B">
            <w:pPr>
              <w:tabs>
                <w:tab w:val="left" w:leader="none" w:pos="257"/>
              </w:tabs>
              <w:spacing w:after="0" w:line="240" w:lineRule="auto"/>
              <w:ind w:left="39"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C">
            <w:pPr>
              <w:tabs>
                <w:tab w:val="left" w:leader="none" w:pos="257"/>
              </w:tabs>
              <w:spacing w:after="0" w:line="240" w:lineRule="auto"/>
              <w:ind w:left="39"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2.ЖАРЫСТЫ БАСҚАРУШЫ ҰЙЫМ</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2.1. </w:t>
            </w:r>
            <w:r w:rsidDel="00000000" w:rsidR="00000000" w:rsidRPr="00000000">
              <w:rPr>
                <w:rFonts w:ascii="Times New Roman" w:cs="Times New Roman" w:eastAsia="Times New Roman" w:hAnsi="Times New Roman"/>
                <w:sz w:val="20"/>
                <w:szCs w:val="20"/>
                <w:rtl w:val="0"/>
              </w:rPr>
              <w:t xml:space="preserve">Жарысты жалпы басқаруды «Ózińe Sen» қоғамдық қоры мен Маңғыстау облысының жастар саясаты мәселелері жөніндегі басқармасымен бірлесіп жүзеге асырады.</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2.2.</w:t>
            </w:r>
            <w:r w:rsidDel="00000000" w:rsidR="00000000" w:rsidRPr="00000000">
              <w:rPr>
                <w:rFonts w:ascii="Times New Roman" w:cs="Times New Roman" w:eastAsia="Times New Roman" w:hAnsi="Times New Roman"/>
                <w:sz w:val="20"/>
                <w:szCs w:val="20"/>
                <w:rtl w:val="0"/>
              </w:rPr>
              <w:t xml:space="preserve"> Жарысты дайындау мен өткізуді ұйымдастыру «Ózińe Sen» қоғамдық қоры мен Маңғыстау облысының жастар саясаты мәселелері жөніндегі басқармасымен бірлесіп құрған Ұйымдастыру комитетіне (бұдан әрі – «Ұйымдастыру комитеті») жүктеледі.</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3.ЖАРЫСТЫҢ ӨТЕТІН ОРНЫ МЕН УАҚЫТЫ</w:t>
            </w:r>
          </w:p>
          <w:p w:rsidR="00000000" w:rsidDel="00000000" w:rsidP="00000000" w:rsidRDefault="00000000" w:rsidRPr="00000000" w14:paraId="00000063">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3.1. </w:t>
            </w:r>
            <w:r w:rsidDel="00000000" w:rsidR="00000000" w:rsidRPr="00000000">
              <w:rPr>
                <w:rFonts w:ascii="Times New Roman" w:cs="Times New Roman" w:eastAsia="Times New Roman" w:hAnsi="Times New Roman"/>
                <w:sz w:val="20"/>
                <w:szCs w:val="20"/>
                <w:rtl w:val="0"/>
              </w:rPr>
              <w:t xml:space="preserve">Жарыстың өтетін күні мен уақыты: 2026 жылғы 27 маусым, сағат 07:00-ден 11:00-ге дейін.</w:t>
            </w: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3.2. </w:t>
            </w:r>
            <w:r w:rsidDel="00000000" w:rsidR="00000000" w:rsidRPr="00000000">
              <w:rPr>
                <w:rFonts w:ascii="Times New Roman" w:cs="Times New Roman" w:eastAsia="Times New Roman" w:hAnsi="Times New Roman"/>
                <w:sz w:val="20"/>
                <w:szCs w:val="20"/>
                <w:rtl w:val="0"/>
              </w:rPr>
              <w:t xml:space="preserve">Жарыстың өтетін орны:</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Ақтау қаласы, жағалау аймағы 4 шағын ауданы («Т.Г. Шевченко ескерткіші орналасқан теңіз жағалауындағы төмен түсу жолы).</w:t>
            </w:r>
          </w:p>
          <w:p w:rsidR="00000000" w:rsidDel="00000000" w:rsidP="00000000" w:rsidRDefault="00000000" w:rsidRPr="00000000" w14:paraId="0000006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Басталу және аяқталу қашықтықтары: «Т.Г. Шевченко ескерткіші орналасқан теңіз жағалау-ындағы төмен түсу жолы) ықшамауданының 4 жағалау аймағы.</w:t>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 ЖАРЫС ҚАШЫҚТЫҚТАРЫ ЖӘНЕ ЖАС САНАТТАРЫ</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4.1. Жарыс бағдарламасына мына қашықтықтар енгізілді:</w:t>
            </w: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 км қашықтығы;</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 км қашықтығы;</w:t>
            </w:r>
          </w:p>
          <w:p w:rsidR="00000000" w:rsidDel="00000000" w:rsidP="00000000" w:rsidRDefault="00000000" w:rsidRPr="00000000" w14:paraId="0000006B">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4.2. Жас санаттары:</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- 18 жастан 34 жасқа дейін.</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5. ЖАРЫС ҚАТЫСУШЫЛАРЫ</w:t>
            </w: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5.</w:t>
            </w:r>
            <w:r w:rsidDel="00000000" w:rsidR="00000000" w:rsidRPr="00000000">
              <w:rPr>
                <w:rFonts w:ascii="Times New Roman" w:cs="Times New Roman" w:eastAsia="Times New Roman" w:hAnsi="Times New Roman"/>
                <w:sz w:val="20"/>
                <w:szCs w:val="20"/>
                <w:rtl w:val="0"/>
              </w:rPr>
              <w:t xml:space="preserve">1. Жарысқа қатысуға 18 жастан 34 жасқа дейін адамдар жіберіледі:</w:t>
            </w:r>
          </w:p>
          <w:p w:rsidR="00000000" w:rsidDel="00000000" w:rsidP="00000000" w:rsidRDefault="00000000" w:rsidRPr="00000000" w14:paraId="0000007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5.2.</w:t>
            </w:r>
            <w:r w:rsidDel="00000000" w:rsidR="00000000" w:rsidRPr="00000000">
              <w:rPr>
                <w:rFonts w:ascii="Times New Roman" w:cs="Times New Roman" w:eastAsia="Times New Roman" w:hAnsi="Times New Roman"/>
                <w:color w:val="000000"/>
                <w:sz w:val="20"/>
                <w:szCs w:val="20"/>
                <w:rtl w:val="0"/>
              </w:rPr>
              <w:t xml:space="preserve"> Жарысқа тіркелу кезінде жарыстың өткізу кезіндегі (ағымдағы жылғы) толық жылдар саны ескеріледі.</w:t>
            </w:r>
          </w:p>
          <w:p w:rsidR="00000000" w:rsidDel="00000000" w:rsidP="00000000" w:rsidRDefault="00000000" w:rsidRPr="00000000" w14:paraId="00000071">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6. ЖАРЫСТЫ ҰЙЫМДАСТЫРУ ЖӘНЕ ӨТКІЗУ ШЫҒЫНДАРЫ</w:t>
            </w:r>
          </w:p>
          <w:p w:rsidR="00000000" w:rsidDel="00000000" w:rsidP="00000000" w:rsidRDefault="00000000" w:rsidRPr="00000000" w14:paraId="0000007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6.1. </w:t>
            </w:r>
            <w:r w:rsidDel="00000000" w:rsidR="00000000" w:rsidRPr="00000000">
              <w:rPr>
                <w:rFonts w:ascii="Times New Roman" w:cs="Times New Roman" w:eastAsia="Times New Roman" w:hAnsi="Times New Roman"/>
                <w:color w:val="000000"/>
                <w:sz w:val="20"/>
                <w:szCs w:val="20"/>
                <w:rtl w:val="0"/>
              </w:rPr>
              <w:t xml:space="preserve">Жарысты ұйымдастыру және өткізу шығындарын Ұйымдастыру комитеті көтереді</w:t>
            </w:r>
          </w:p>
          <w:p w:rsidR="00000000" w:rsidDel="00000000" w:rsidP="00000000" w:rsidRDefault="00000000" w:rsidRPr="00000000" w14:paraId="0000007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6.2. </w:t>
            </w:r>
            <w:r w:rsidDel="00000000" w:rsidR="00000000" w:rsidRPr="00000000">
              <w:rPr>
                <w:rFonts w:ascii="Times New Roman" w:cs="Times New Roman" w:eastAsia="Times New Roman" w:hAnsi="Times New Roman"/>
                <w:color w:val="000000"/>
                <w:sz w:val="20"/>
                <w:szCs w:val="20"/>
                <w:rtl w:val="0"/>
              </w:rPr>
              <w:t xml:space="preserve">Жарыстың жол жүрумен, орналасу және тамақтануға байланысты шығындарын қатысушыларды іс сапарға жіберген ұйымдар немесе Жарысқа қатысушылардың өздері көтереді.</w:t>
            </w:r>
          </w:p>
          <w:p w:rsidR="00000000" w:rsidDel="00000000" w:rsidP="00000000" w:rsidRDefault="00000000" w:rsidRPr="00000000" w14:paraId="00000076">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7. ҚАТЫСУШЫЛАРДЫ ТІРКЕУ ЖӘНЕ ЖАРЫСҚА ҚАТЫСУҒА РҰҚСАТ БЕРУ</w:t>
            </w:r>
          </w:p>
          <w:p w:rsidR="00000000" w:rsidDel="00000000" w:rsidP="00000000" w:rsidRDefault="00000000" w:rsidRPr="00000000" w14:paraId="0000007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7.1. </w:t>
            </w:r>
            <w:r w:rsidDel="00000000" w:rsidR="00000000" w:rsidRPr="00000000">
              <w:rPr>
                <w:rFonts w:ascii="Times New Roman" w:cs="Times New Roman" w:eastAsia="Times New Roman" w:hAnsi="Times New Roman"/>
                <w:color w:val="000000"/>
                <w:sz w:val="20"/>
                <w:szCs w:val="20"/>
                <w:rtl w:val="0"/>
              </w:rPr>
              <w:t xml:space="preserve">Қатысушыларды тіркеу </w:t>
            </w:r>
            <w:hyperlink r:id="rId7">
              <w:r w:rsidDel="00000000" w:rsidR="00000000" w:rsidRPr="00000000">
                <w:rPr>
                  <w:rFonts w:ascii="Times New Roman" w:cs="Times New Roman" w:eastAsia="Times New Roman" w:hAnsi="Times New Roman"/>
                  <w:b w:val="1"/>
                  <w:bCs w:val="1"/>
                  <w:sz w:val="20"/>
                  <w:szCs w:val="20"/>
                  <w:rtl w:val="0"/>
                </w:rPr>
                <w:t xml:space="preserve">www.caspian-marathon.kz</w:t>
              </w:r>
            </w:hyperlink>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ресми сайтта 2026 жылғы 15 маусымнан бастап, 25 маусымда аяқталады немесе 300 қатысушыға жеткенде тоқтатылады.</w:t>
            </w:r>
          </w:p>
          <w:p w:rsidR="00000000" w:rsidDel="00000000" w:rsidP="00000000" w:rsidRDefault="00000000" w:rsidRPr="00000000" w14:paraId="0000007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7.2. </w:t>
            </w:r>
            <w:r w:rsidDel="00000000" w:rsidR="00000000" w:rsidRPr="00000000">
              <w:rPr>
                <w:rFonts w:ascii="Times New Roman" w:cs="Times New Roman" w:eastAsia="Times New Roman" w:hAnsi="Times New Roman"/>
                <w:color w:val="000000"/>
                <w:sz w:val="20"/>
                <w:szCs w:val="20"/>
                <w:rtl w:val="0"/>
              </w:rPr>
              <w:t xml:space="preserve">Жарысқа қатысу тегін.</w:t>
            </w:r>
          </w:p>
          <w:p w:rsidR="00000000" w:rsidDel="00000000" w:rsidP="00000000" w:rsidRDefault="00000000" w:rsidRPr="00000000" w14:paraId="0000007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7.3.</w:t>
            </w:r>
            <w:r w:rsidDel="00000000" w:rsidR="00000000" w:rsidRPr="00000000">
              <w:rPr>
                <w:rFonts w:ascii="Times New Roman" w:cs="Times New Roman" w:eastAsia="Times New Roman" w:hAnsi="Times New Roman"/>
                <w:color w:val="000000"/>
                <w:sz w:val="20"/>
                <w:szCs w:val="20"/>
                <w:rtl w:val="0"/>
              </w:rPr>
              <w:t xml:space="preserve"> Бастапқы нөмірлері жоқ қатысушылар жарысқа жіберілмейді!</w:t>
            </w:r>
          </w:p>
          <w:p w:rsidR="00000000" w:rsidDel="00000000" w:rsidP="00000000" w:rsidRDefault="00000000" w:rsidRPr="00000000" w14:paraId="0000007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7.4.</w:t>
            </w:r>
            <w:r w:rsidDel="00000000" w:rsidR="00000000" w:rsidRPr="00000000">
              <w:rPr>
                <w:rFonts w:ascii="Times New Roman" w:cs="Times New Roman" w:eastAsia="Times New Roman" w:hAnsi="Times New Roman"/>
                <w:color w:val="000000"/>
                <w:sz w:val="20"/>
                <w:szCs w:val="20"/>
                <w:rtl w:val="0"/>
              </w:rPr>
              <w:t xml:space="preserve"> Қатысушының бастапқы нөмірі анық көрінуі керек. Қатысушының старт нөмірі кеуде алдында немесе белдік белбеуде бекітілуі керек.</w:t>
            </w:r>
          </w:p>
          <w:p w:rsidR="00000000" w:rsidDel="00000000" w:rsidP="00000000" w:rsidRDefault="00000000" w:rsidRPr="00000000" w14:paraId="0000007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7.5.</w:t>
            </w:r>
            <w:r w:rsidDel="00000000" w:rsidR="00000000" w:rsidRPr="00000000">
              <w:rPr>
                <w:rFonts w:ascii="Times New Roman" w:cs="Times New Roman" w:eastAsia="Times New Roman" w:hAnsi="Times New Roman"/>
                <w:color w:val="000000"/>
                <w:sz w:val="20"/>
                <w:szCs w:val="20"/>
                <w:rtl w:val="0"/>
              </w:rPr>
              <w:t xml:space="preserve"> Басқа біреудің нөмірімен Жарысқа қатысуға тыйым салынады! Бастапқы нөмірлерді беру фактісі анықталған жағдайда нөмірді ауыстырған жарысқа қатысушы және басқа біреудің нөмірін қабылдаған жарысқа қатысушы нәтиже жойыла отырып, осы Жарыстан шеттетіледі. Тек келесі жарысқа рұқсат беріледі.</w:t>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E">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8. CӨРЕЛІК ЖИНАҚТАРДЫ БЕРУ</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Қатысушыларға сөрелік жинақтар 2026 жылғы 26 маусымда сағат 17:00-ден 20:00-ге дейін беріледі. Берілетін орны: Актау қаласы. Нақты мекенжай кейінірек хабарланады.</w:t>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8.1.1. Назар аударыңыздар! Жарысқа қатысушыларына сөрілік жинақтар басқа күндері берілмейді.</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Сөрелік жинақтар: сөрелік нөмір, түйреуіштер кіреді.</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Жарысқа қатысушылар мына құжаттары болған жағдайда ғана жарысқа жіберілді:</w:t>
            </w:r>
          </w:p>
          <w:p w:rsidR="00000000" w:rsidDel="00000000" w:rsidP="00000000" w:rsidRDefault="00000000" w:rsidRPr="00000000" w14:paraId="00000085">
            <w:pPr>
              <w:spacing w:after="0" w:line="240" w:lineRule="auto"/>
              <w:ind w:firstLine="328"/>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18 жасқа толмаған қатысушылар үшін:</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Жеке куәліктің/туу туралы куәліктің (түпнұсқасы/электрондык/шығарылған көшірмесі);</w:t>
            </w:r>
          </w:p>
          <w:p w:rsidR="00000000" w:rsidDel="00000000" w:rsidP="00000000" w:rsidRDefault="00000000" w:rsidRPr="00000000" w14:paraId="0000008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Денсаулығы туралы қолхаты (қағазға басып шығарылған немесе бастапқы нөмірлер берілген күні берілген және қол қойылған).</w:t>
            </w:r>
          </w:p>
          <w:p w:rsidR="00000000" w:rsidDel="00000000" w:rsidP="00000000" w:rsidRDefault="00000000" w:rsidRPr="00000000" w14:paraId="00000088">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8.4. </w:t>
            </w:r>
            <w:r w:rsidDel="00000000" w:rsidR="00000000" w:rsidRPr="00000000">
              <w:rPr>
                <w:rFonts w:ascii="Times New Roman" w:cs="Times New Roman" w:eastAsia="Times New Roman" w:hAnsi="Times New Roman"/>
                <w:b w:val="1"/>
                <w:bCs w:val="1"/>
                <w:color w:val="000000"/>
                <w:sz w:val="20"/>
                <w:szCs w:val="20"/>
                <w:rtl w:val="0"/>
              </w:rPr>
              <w:t xml:space="preserve">Маңызды! Сөрелік жинақтар тек жүгіру жарысына қатысушының өзіне ғана беріледі.</w:t>
            </w:r>
          </w:p>
          <w:p w:rsidR="00000000" w:rsidDel="00000000" w:rsidP="00000000" w:rsidRDefault="00000000" w:rsidRPr="00000000" w14:paraId="00000089">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Басқа адамдарға сөрелік жинақтар берілмейді!</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 ЖАРЫСТАР БАҒДАРЛАМАСЫ</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9.1. </w:t>
            </w:r>
            <w:r w:rsidDel="00000000" w:rsidR="00000000" w:rsidRPr="00000000">
              <w:rPr>
                <w:rFonts w:ascii="Times New Roman" w:cs="Times New Roman" w:eastAsia="Times New Roman" w:hAnsi="Times New Roman"/>
                <w:sz w:val="20"/>
                <w:szCs w:val="20"/>
                <w:rtl w:val="0"/>
              </w:rPr>
              <w:t xml:space="preserve">Қашықтықтарды жүгіріп өтуге арналған уақыт шектеулері:</w:t>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км ара қашықтығын жүгіріп өтуге арналған уақыт шектеу – 30 минут.</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км ара қашықтығын жүгіріп өтуге арналған уақыт шектеу – 1 сағат 00 минут.</w:t>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10. САҚТАУ КАМЕРАСЫ</w:t>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10.1. </w:t>
            </w:r>
            <w:r w:rsidDel="00000000" w:rsidR="00000000" w:rsidRPr="00000000">
              <w:rPr>
                <w:rFonts w:ascii="Times New Roman" w:cs="Times New Roman" w:eastAsia="Times New Roman" w:hAnsi="Times New Roman"/>
                <w:sz w:val="20"/>
                <w:szCs w:val="20"/>
                <w:rtl w:val="0"/>
              </w:rPr>
              <w:t xml:space="preserve">Қатысушылардың заттары сақтау камерасына тек қапшықтарда (пакеттерде) қабылданады, оған Қатысушылар заттарды салуы керек.</w:t>
            </w:r>
          </w:p>
          <w:p w:rsidR="00000000" w:rsidDel="00000000" w:rsidP="00000000" w:rsidRDefault="00000000" w:rsidRPr="00000000" w14:paraId="0000009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10.2.</w:t>
            </w:r>
            <w:r w:rsidDel="00000000" w:rsidR="00000000" w:rsidRPr="00000000">
              <w:rPr>
                <w:rFonts w:ascii="Times New Roman" w:cs="Times New Roman" w:eastAsia="Times New Roman" w:hAnsi="Times New Roman"/>
                <w:color w:val="000000"/>
                <w:sz w:val="20"/>
                <w:szCs w:val="20"/>
                <w:rtl w:val="0"/>
              </w:rPr>
              <w:t xml:space="preserve"> Сақтау камераға чемодандарды, көлемді сөмкелерді қабылдамайды.</w:t>
            </w:r>
          </w:p>
          <w:p w:rsidR="00000000" w:rsidDel="00000000" w:rsidP="00000000" w:rsidRDefault="00000000" w:rsidRPr="00000000" w14:paraId="0000009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10.3.</w:t>
            </w:r>
            <w:r w:rsidDel="00000000" w:rsidR="00000000" w:rsidRPr="00000000">
              <w:rPr>
                <w:rFonts w:ascii="Times New Roman" w:cs="Times New Roman" w:eastAsia="Times New Roman" w:hAnsi="Times New Roman"/>
                <w:color w:val="000000"/>
                <w:sz w:val="20"/>
                <w:szCs w:val="20"/>
                <w:rtl w:val="0"/>
              </w:rPr>
              <w:t xml:space="preserve"> Ұйымдастыру комитеті сақтау камераға бағалы заттарды, ақшаны, зергерлік бұйымдарды қалдырмауды ұсынады. Сөмкелердегі жетіспейтін заттар туралы шағымдарды Ұйымдастыру комитеті қарастырмайды.</w:t>
            </w:r>
          </w:p>
          <w:p w:rsidR="00000000" w:rsidDel="00000000" w:rsidP="00000000" w:rsidRDefault="00000000" w:rsidRPr="00000000" w14:paraId="0000009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10.4.</w:t>
            </w:r>
            <w:r w:rsidDel="00000000" w:rsidR="00000000" w:rsidRPr="00000000">
              <w:rPr>
                <w:rFonts w:ascii="Times New Roman" w:cs="Times New Roman" w:eastAsia="Times New Roman" w:hAnsi="Times New Roman"/>
                <w:color w:val="000000"/>
                <w:sz w:val="20"/>
                <w:szCs w:val="20"/>
                <w:rtl w:val="0"/>
              </w:rPr>
              <w:t xml:space="preserve"> Қатысушының бастапқы нөмірі – камераға заттарды қоюға арналған нөмір. Қатысушыға заттарды қайтару тек бастапқы нөмірмен тексерілгеннен кейін болады.</w:t>
            </w:r>
          </w:p>
          <w:p w:rsidR="00000000" w:rsidDel="00000000" w:rsidP="00000000" w:rsidRDefault="00000000" w:rsidRPr="00000000" w14:paraId="00000095">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6">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rtl w:val="0"/>
              </w:rPr>
              <w:t xml:space="preserve">11. НӘТИЖЕЛЕРДІ ЕСЕПТЕУ ЖӘНЕ ЖАРЫС ЖЕҢІМПАЗДАРЫН АНЫҚТАУ</w:t>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Қатысушылардың нәтижелері қол сағатпен тіркеліп, жарыстың төрешілер алқасымен расталады. Жеңімпаздар мен жүлдегерлер мәреге келген уақыты бойынша анықталады.</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Ұйымкомитет жарыс ережелерінің бұзылғаны туралы ақпарат алған жағдайда, жарыс орнына қайта тексеру жүргізіп, фото және бейнематериалдарды талдай алады. Бұзушылық расталған жағдайда, Ұйымкомитет қорытынды хаттаманы өзгерту туралы шешім қабылдауға құқылы.</w:t>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Қатысушының нәтижесі старттық нөмірдің кеудеге немесе белдікке дұрыс бекітілген жағдайда ғана тіркеледі.</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12. ЖАРЫС ЖЕҢІМПАЗДАРЫН МАРАПТТАУ</w:t>
            </w:r>
          </w:p>
          <w:p w:rsidR="00000000" w:rsidDel="00000000" w:rsidP="00000000" w:rsidRDefault="00000000" w:rsidRPr="00000000" w14:paraId="0000009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 3 км қашықтықта – ерлер мен әйелдер арасында абсолюттік есепте 1-3 орын алған қатысушылар марапатталады.</w:t>
            </w:r>
          </w:p>
          <w:p w:rsidR="00000000" w:rsidDel="00000000" w:rsidP="00000000" w:rsidRDefault="00000000" w:rsidRPr="00000000" w14:paraId="0000009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 5 км қашықтықта – ерлер мен әйелдер арасында абсолюттік есепте 1-3 орын алған қатысушылар марапатталады. </w:t>
            </w:r>
          </w:p>
          <w:p w:rsidR="00000000" w:rsidDel="00000000" w:rsidP="00000000" w:rsidRDefault="00000000" w:rsidRPr="00000000" w14:paraId="000000A0">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A1">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13. ЖАРЫС КЕЗІНДЕ ӨЗІН ҰСТАУ ЕРЕЖЕЛЕРІ</w:t>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 Ұйымдастыру комитет ҰСЫНАДЫ:</w:t>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Жарыс кезінде құлаққапты қолдануға болмайды. Қатысушы басқа ұйымдастырылуына қатысы адамдардың ескертулерін естуге міндетті;</w:t>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Екі және одан көп қатысушылармен бір қатарда жүгірмеу;</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Жай жүруге көшкенде жолдың оң жағын ұстану.</w:t>
            </w:r>
          </w:p>
          <w:p w:rsidR="00000000" w:rsidDel="00000000" w:rsidP="00000000" w:rsidRDefault="00000000" w:rsidRPr="00000000" w14:paraId="000000A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13.2. Ұйымдастыру комитет ТЫЙЫМ САЛАДЫ:</w:t>
            </w:r>
          </w:p>
          <w:p w:rsidR="00000000" w:rsidDel="00000000" w:rsidP="00000000" w:rsidRDefault="00000000" w:rsidRPr="00000000" w14:paraId="000000A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мүгедектер арбасындағы спортшылар мен арнайы балалар арбалары бар қатысушыларды қоспағанда, кез келген механикалық қозғалыс құралдарын (скутер, велосипед, роликтер және т.б.) пайдалануға;</w:t>
            </w:r>
          </w:p>
          <w:p w:rsidR="00000000" w:rsidDel="00000000" w:rsidP="00000000" w:rsidRDefault="00000000" w:rsidRPr="00000000" w14:paraId="000000A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жануарлармен қатысу.</w:t>
            </w:r>
          </w:p>
          <w:p w:rsidR="00000000" w:rsidDel="00000000" w:rsidP="00000000" w:rsidRDefault="00000000" w:rsidRPr="00000000" w14:paraId="000000A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алкогольдік немесе есірткілік мас күйінде қатысу;</w:t>
            </w:r>
          </w:p>
          <w:p w:rsidR="00000000" w:rsidDel="00000000" w:rsidP="00000000" w:rsidRDefault="00000000" w:rsidRPr="00000000" w14:paraId="000000A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басқа қатысушылар үшін қауіпті болуы мүмкін кез келген заттармен қатысу;</w:t>
            </w:r>
          </w:p>
          <w:p w:rsidR="00000000" w:rsidDel="00000000" w:rsidP="00000000" w:rsidRDefault="00000000" w:rsidRPr="00000000" w14:paraId="000000A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арбалармен қатысу;</w:t>
            </w:r>
          </w:p>
          <w:p w:rsidR="00000000" w:rsidDel="00000000" w:rsidP="00000000" w:rsidRDefault="00000000" w:rsidRPr="00000000" w14:paraId="000000A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Жолда тоқтауға. Денсаулығы нашар болған жағдайда қатысушы мүмкіндігінше жарысқа қатысуын тоқтатып, Жарыстың басқа қатысушыларының қозғалысына кедергі келтірмей, жолдың шетіне өтуі қажет;</w:t>
            </w:r>
          </w:p>
          <w:p w:rsidR="00000000" w:rsidDel="00000000" w:rsidP="00000000" w:rsidRDefault="00000000" w:rsidRPr="00000000" w14:paraId="000000A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Қатысушылардың қозғалысына және жарысты ұйымдастыруға кез келген басқа жолмен кедергі жасауға;</w:t>
            </w:r>
          </w:p>
          <w:p w:rsidR="00000000" w:rsidDel="00000000" w:rsidP="00000000" w:rsidRDefault="00000000" w:rsidRPr="00000000" w14:paraId="000000AE">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Ұйымдастыру комитетінің лауазымды тұлғаларының ешқайсысының, басқа тұлғалардың қатысушы тамақ пен сусын алып жатқан кезде оның жанында жүруге, жүгіруге, қозғалуға құқығы жоқ;</w:t>
            </w:r>
          </w:p>
          <w:p w:rsidR="00000000" w:rsidDel="00000000" w:rsidP="00000000" w:rsidRDefault="00000000" w:rsidRPr="00000000" w14:paraId="000000A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Ережені бұзғаны үшін қатысушы жарыстан шеттеуге мүмкін.</w:t>
            </w:r>
          </w:p>
          <w:p w:rsidR="00000000" w:rsidDel="00000000" w:rsidP="00000000" w:rsidRDefault="00000000" w:rsidRPr="00000000" w14:paraId="000000B0">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14. ЖАРЫСТАН ШЕТТЕТУ</w:t>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Ұйымдастыру комитетте қатысушыны Жарыстан шеттеуге құқығы бар, егер:</w:t>
            </w:r>
          </w:p>
          <w:p w:rsidR="00000000" w:rsidDel="00000000" w:rsidP="00000000" w:rsidRDefault="00000000" w:rsidRPr="00000000" w14:paraId="000000B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қатысушы жүгіруді сөре ресми түрде басталмай тұрып бастағанда;</w:t>
            </w:r>
          </w:p>
          <w:p w:rsidR="00000000" w:rsidDel="00000000" w:rsidP="00000000" w:rsidRDefault="00000000" w:rsidRPr="00000000" w14:paraId="000000B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қатысушы жүгіруді сөре аймағы жабылғаннан кейін бастағанда;</w:t>
            </w:r>
          </w:p>
          <w:p w:rsidR="00000000" w:rsidDel="00000000" w:rsidP="00000000" w:rsidRDefault="00000000" w:rsidRPr="00000000" w14:paraId="000000B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қатысушы сөреге сөрелік нөмірсіз шыққанда;</w:t>
            </w:r>
          </w:p>
          <w:p w:rsidR="00000000" w:rsidDel="00000000" w:rsidP="00000000" w:rsidRDefault="00000000" w:rsidRPr="00000000" w14:paraId="000000B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қатысушы Ұйымдастыру комитетінің, төрешілердің немесе Жарыстың бас дәрігерінің нұсқаулары мен ескертулеріне мән бермесе;</w:t>
            </w:r>
          </w:p>
          <w:p w:rsidR="00000000" w:rsidDel="00000000" w:rsidP="00000000" w:rsidRDefault="00000000" w:rsidRPr="00000000" w14:paraId="000000B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Қатысушы байқау ережесін бұзса;</w:t>
            </w:r>
          </w:p>
          <w:p w:rsidR="00000000" w:rsidDel="00000000" w:rsidP="00000000" w:rsidRDefault="00000000" w:rsidRPr="00000000" w14:paraId="000000B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Қатысушы 2 (екі) қашықтыққа жүгірді, бұл қатысушының дисквалификациясына әкеп соғады.</w:t>
            </w:r>
          </w:p>
          <w:p w:rsidR="00000000" w:rsidDel="00000000" w:rsidP="00000000" w:rsidRDefault="00000000" w:rsidRPr="00000000" w14:paraId="000000B9">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sz w:val="20"/>
                <w:szCs w:val="20"/>
                <w:rtl w:val="0"/>
              </w:rPr>
              <w:t xml:space="preserve">14.2. Қ</w:t>
            </w:r>
            <w:r w:rsidDel="00000000" w:rsidR="00000000" w:rsidRPr="00000000">
              <w:rPr>
                <w:rFonts w:ascii="Times New Roman" w:cs="Times New Roman" w:eastAsia="Times New Roman" w:hAnsi="Times New Roman"/>
                <w:color w:val="202124"/>
                <w:sz w:val="20"/>
                <w:szCs w:val="20"/>
                <w:rtl w:val="0"/>
              </w:rPr>
              <w:t xml:space="preserve">атысушылар қорытынды хаттамадан шығарылады, егер:</w:t>
            </w:r>
          </w:p>
          <w:p w:rsidR="00000000" w:rsidDel="00000000" w:rsidP="00000000" w:rsidRDefault="00000000" w:rsidRPr="00000000" w14:paraId="000000BA">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Қатысушы басқа біреудің нөмірімен жүгірді - басқа адамға тіркелген;</w:t>
            </w:r>
          </w:p>
          <w:p w:rsidR="00000000" w:rsidDel="00000000" w:rsidP="00000000" w:rsidRDefault="00000000" w:rsidRPr="00000000" w14:paraId="000000BB">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Қатысушы қашықтықты қысқартты;</w:t>
            </w:r>
          </w:p>
          <w:p w:rsidR="00000000" w:rsidDel="00000000" w:rsidP="00000000" w:rsidRDefault="00000000" w:rsidRPr="00000000" w14:paraId="000000BC">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Қатысушы ол жарияланбаған қашықтыққа жүгірді;</w:t>
            </w:r>
          </w:p>
          <w:p w:rsidR="00000000" w:rsidDel="00000000" w:rsidP="00000000" w:rsidRDefault="00000000" w:rsidRPr="00000000" w14:paraId="000000BD">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Қатысушы импровизацияланған көлік құралын (велосипед, скутер және т.б.) пайдаланды;</w:t>
            </w:r>
          </w:p>
          <w:p w:rsidR="00000000" w:rsidDel="00000000" w:rsidP="00000000" w:rsidRDefault="00000000" w:rsidRPr="00000000" w14:paraId="000000BE">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Қатысушы жарысты старт аймағынан емес;</w:t>
            </w:r>
          </w:p>
          <w:p w:rsidR="00000000" w:rsidDel="00000000" w:rsidP="00000000" w:rsidRDefault="00000000" w:rsidRPr="00000000" w14:paraId="000000BF">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Қатысушы белгілі бір жарыстың ресми нөмірінсіз жүгірді немесе нөмір киімнің астына жасырылды;</w:t>
            </w:r>
          </w:p>
          <w:p w:rsidR="00000000" w:rsidDel="00000000" w:rsidP="00000000" w:rsidRDefault="00000000" w:rsidRPr="00000000" w14:paraId="000000C0">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осы Ереженің кез келген ережелерін бұзған кезде.</w:t>
            </w:r>
          </w:p>
          <w:p w:rsidR="00000000" w:rsidDel="00000000" w:rsidP="00000000" w:rsidRDefault="00000000" w:rsidRPr="00000000" w14:paraId="000000C1">
            <w:pPr>
              <w:spacing w:after="0" w:line="240" w:lineRule="auto"/>
              <w:jc w:val="both"/>
              <w:rPr>
                <w:rFonts w:ascii="Times New Roman" w:cs="Times New Roman" w:eastAsia="Times New Roman" w:hAnsi="Times New Roman"/>
                <w:color w:val="202124"/>
                <w:sz w:val="20"/>
                <w:szCs w:val="20"/>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color w:val="202124"/>
                <w:sz w:val="20"/>
                <w:szCs w:val="20"/>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15. ЖАРЫСТЫҢ ТӨРЕШІЛЕР АЛҚАСЫ</w:t>
            </w:r>
          </w:p>
          <w:p w:rsidR="00000000" w:rsidDel="00000000" w:rsidP="00000000" w:rsidRDefault="00000000" w:rsidRPr="00000000" w14:paraId="000000C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15.1. </w:t>
            </w:r>
            <w:r w:rsidDel="00000000" w:rsidR="00000000" w:rsidRPr="00000000">
              <w:rPr>
                <w:rFonts w:ascii="Times New Roman" w:cs="Times New Roman" w:eastAsia="Times New Roman" w:hAnsi="Times New Roman"/>
                <w:color w:val="202124"/>
                <w:sz w:val="20"/>
                <w:szCs w:val="20"/>
                <w:rtl w:val="0"/>
              </w:rPr>
              <w:t xml:space="preserve">Жарыстың төрешілер алқасы Жарыс ережелерінің сақталуын, Жарысқа қатысушылардың арасында спорттық доданың әділ және адал жүргізілуін, ал Жарыс жеңімпазының объективті түрде анықталуын мұқият қадағалайды. Жарысқа қызмет көрсететін барлық спорт төрішілері Жарыстың төрешілер алқасы құрайды.</w:t>
            </w: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000000"/>
                <w:sz w:val="20"/>
                <w:szCs w:val="20"/>
                <w:rtl w:val="0"/>
              </w:rPr>
              <w:t xml:space="preserve">15.2. Жарысты</w:t>
            </w:r>
            <w:r w:rsidDel="00000000" w:rsidR="00000000" w:rsidRPr="00000000">
              <w:rPr>
                <w:rFonts w:ascii="Times New Roman" w:cs="Times New Roman" w:eastAsia="Times New Roman" w:hAnsi="Times New Roman"/>
                <w:color w:val="202124"/>
                <w:sz w:val="20"/>
                <w:szCs w:val="20"/>
                <w:rtl w:val="0"/>
              </w:rPr>
              <w:t xml:space="preserve">ң төрешілер алқасының құрамына:</w:t>
            </w:r>
          </w:p>
          <w:p w:rsidR="00000000" w:rsidDel="00000000" w:rsidP="00000000" w:rsidRDefault="00000000" w:rsidRPr="00000000" w14:paraId="000000C6">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w:t>
            </w:r>
            <w:r w:rsidDel="00000000" w:rsidR="00000000" w:rsidRPr="00000000">
              <w:rPr>
                <w:rFonts w:ascii="Times New Roman" w:cs="Times New Roman" w:eastAsia="Times New Roman" w:hAnsi="Times New Roman"/>
                <w:i w:val="1"/>
                <w:iCs w:val="1"/>
                <w:color w:val="202124"/>
                <w:sz w:val="20"/>
                <w:szCs w:val="20"/>
                <w:rtl w:val="0"/>
              </w:rPr>
              <w:t xml:space="preserve">Жарыстың бас төрешісі</w:t>
            </w:r>
            <w:r w:rsidDel="00000000" w:rsidR="00000000" w:rsidRPr="00000000">
              <w:rPr>
                <w:rFonts w:ascii="Times New Roman" w:cs="Times New Roman" w:eastAsia="Times New Roman" w:hAnsi="Times New Roman"/>
                <w:color w:val="202124"/>
                <w:sz w:val="20"/>
                <w:szCs w:val="20"/>
                <w:rtl w:val="0"/>
              </w:rPr>
              <w:t xml:space="preserve"> Жарыстың жекелеген төрешілері арасында міндеттерді бөледі және Жарыс аяқталғаннан кейін Ұйымдастыру комитетіне жазбаша жауап береді.</w:t>
            </w:r>
          </w:p>
          <w:p w:rsidR="00000000" w:rsidDel="00000000" w:rsidP="00000000" w:rsidRDefault="00000000" w:rsidRPr="00000000" w14:paraId="000000C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202124"/>
                <w:sz w:val="20"/>
                <w:szCs w:val="20"/>
                <w:rtl w:val="0"/>
              </w:rPr>
              <w:t xml:space="preserve">- </w:t>
            </w:r>
            <w:r w:rsidDel="00000000" w:rsidR="00000000" w:rsidRPr="00000000">
              <w:rPr>
                <w:rFonts w:ascii="Times New Roman" w:cs="Times New Roman" w:eastAsia="Times New Roman" w:hAnsi="Times New Roman"/>
                <w:i w:val="1"/>
                <w:iCs w:val="1"/>
                <w:color w:val="202124"/>
                <w:sz w:val="20"/>
                <w:szCs w:val="20"/>
                <w:rtl w:val="0"/>
              </w:rPr>
              <w:t xml:space="preserve">Жарыстың Бас</w:t>
            </w:r>
            <w:r w:rsidDel="00000000" w:rsidR="00000000" w:rsidRPr="00000000">
              <w:rPr>
                <w:rFonts w:ascii="Times New Roman" w:cs="Times New Roman" w:eastAsia="Times New Roman" w:hAnsi="Times New Roman"/>
                <w:color w:val="202124"/>
                <w:sz w:val="20"/>
                <w:szCs w:val="20"/>
                <w:rtl w:val="0"/>
              </w:rPr>
              <w:t xml:space="preserve"> </w:t>
            </w:r>
            <w:r w:rsidDel="00000000" w:rsidR="00000000" w:rsidRPr="00000000">
              <w:rPr>
                <w:rFonts w:ascii="Times New Roman" w:cs="Times New Roman" w:eastAsia="Times New Roman" w:hAnsi="Times New Roman"/>
                <w:i w:val="1"/>
                <w:iCs w:val="1"/>
                <w:color w:val="202124"/>
                <w:sz w:val="20"/>
                <w:szCs w:val="20"/>
                <w:rtl w:val="0"/>
              </w:rPr>
              <w:t xml:space="preserve">хатшысы </w:t>
            </w:r>
            <w:r w:rsidDel="00000000" w:rsidR="00000000" w:rsidRPr="00000000">
              <w:rPr>
                <w:rFonts w:ascii="Times New Roman" w:cs="Times New Roman" w:eastAsia="Times New Roman" w:hAnsi="Times New Roman"/>
                <w:color w:val="202124"/>
                <w:sz w:val="20"/>
                <w:szCs w:val="20"/>
                <w:rtl w:val="0"/>
              </w:rPr>
              <w:t xml:space="preserve">хаттамаларды өңдейді және нәтижелерді қорытады, төрешілерді, қатысушыларды және көрермендерді жарыстың барсы туралы туралы хабардар ету үшін қажетті материалдарды уақытылы дайындайды, ал Жарыс аяқталғаннан кейін нәтижелер бойынша жалпы есепті құрастырады;</w:t>
            </w: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w:t>
            </w:r>
            <w:r w:rsidDel="00000000" w:rsidR="00000000" w:rsidRPr="00000000">
              <w:rPr>
                <w:rFonts w:ascii="Times New Roman" w:cs="Times New Roman" w:eastAsia="Times New Roman" w:hAnsi="Times New Roman"/>
                <w:i w:val="1"/>
                <w:iCs w:val="1"/>
                <w:color w:val="202124"/>
                <w:sz w:val="20"/>
                <w:szCs w:val="20"/>
                <w:rtl w:val="0"/>
              </w:rPr>
              <w:t xml:space="preserve">Жарыстың сөре-мәре аймағының төрешілері</w:t>
            </w:r>
            <w:r w:rsidDel="00000000" w:rsidR="00000000" w:rsidRPr="00000000">
              <w:rPr>
                <w:rFonts w:ascii="Times New Roman" w:cs="Times New Roman" w:eastAsia="Times New Roman" w:hAnsi="Times New Roman"/>
                <w:color w:val="202124"/>
                <w:sz w:val="20"/>
                <w:szCs w:val="20"/>
                <w:rtl w:val="0"/>
              </w:rPr>
              <w:t xml:space="preserve"> – жарыс кезінде ережелердің сақталуын, ешкімнің артықшылыққа ие болмауын қатаң қадағалайды.</w:t>
            </w:r>
          </w:p>
          <w:p w:rsidR="00000000" w:rsidDel="00000000" w:rsidP="00000000" w:rsidRDefault="00000000" w:rsidRPr="00000000" w14:paraId="000000C9">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Мәре түзуінде төрешілер алғашқы 10 (он) қатысушыны тіркейді. Хаттамалар нәтижелерді салыстырып тексеру үшін Жарыстың бас төрешісіне беріледі.</w:t>
            </w:r>
          </w:p>
          <w:p w:rsidR="00000000" w:rsidDel="00000000" w:rsidP="00000000" w:rsidRDefault="00000000" w:rsidRPr="00000000" w14:paraId="000000CA">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sz w:val="20"/>
                <w:szCs w:val="20"/>
                <w:rtl w:val="0"/>
              </w:rPr>
              <w:t xml:space="preserve">15.2.1. </w:t>
            </w:r>
            <w:r w:rsidDel="00000000" w:rsidR="00000000" w:rsidRPr="00000000">
              <w:rPr>
                <w:rFonts w:ascii="Times New Roman" w:cs="Times New Roman" w:eastAsia="Times New Roman" w:hAnsi="Times New Roman"/>
                <w:color w:val="202124"/>
                <w:sz w:val="20"/>
                <w:szCs w:val="20"/>
                <w:rtl w:val="0"/>
              </w:rPr>
              <w:t xml:space="preserve">Жарыстың төрешілер алқасына кәсіби спортшылар мен мамандарды шақыруға рұқсат етіледі</w:t>
            </w:r>
          </w:p>
          <w:p w:rsidR="00000000" w:rsidDel="00000000" w:rsidP="00000000" w:rsidRDefault="00000000" w:rsidRPr="00000000" w14:paraId="000000C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202124"/>
                <w:sz w:val="20"/>
                <w:szCs w:val="20"/>
                <w:rtl w:val="0"/>
              </w:rPr>
              <w:t xml:space="preserve">15.3. Медициналық көмек – жедел жәрдем 103 стартта және мәреде болады</w:t>
            </w: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16. ФОРС – МАЖОР</w:t>
            </w:r>
          </w:p>
          <w:p w:rsidR="00000000" w:rsidDel="00000000" w:rsidP="00000000" w:rsidRDefault="00000000" w:rsidRPr="00000000" w14:paraId="000000CE">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sz w:val="20"/>
                <w:szCs w:val="20"/>
                <w:rtl w:val="0"/>
              </w:rPr>
              <w:t xml:space="preserve">16.1. </w:t>
            </w:r>
            <w:r w:rsidDel="00000000" w:rsidR="00000000" w:rsidRPr="00000000">
              <w:rPr>
                <w:rFonts w:ascii="Times New Roman" w:cs="Times New Roman" w:eastAsia="Times New Roman" w:hAnsi="Times New Roman"/>
                <w:color w:val="202124"/>
                <w:sz w:val="20"/>
                <w:szCs w:val="20"/>
                <w:rtl w:val="0"/>
              </w:rPr>
              <w:t xml:space="preserve">Қазақстан Республикасының мемлекеттік органдарынан/ ұйымдарынан/ қызметтерінен, оның ішінде жергілікті билік органдарынан жарысты өткізуге ресми түрде тыйым салынған жағдайда, жарыс кейінгі мерзімге ауыстырылады.</w:t>
            </w:r>
          </w:p>
          <w:p w:rsidR="00000000" w:rsidDel="00000000" w:rsidP="00000000" w:rsidRDefault="00000000" w:rsidRPr="00000000" w14:paraId="000000CF">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sz w:val="20"/>
                <w:szCs w:val="20"/>
                <w:rtl w:val="0"/>
              </w:rPr>
              <w:t xml:space="preserve">16.1.1. </w:t>
            </w:r>
            <w:r w:rsidDel="00000000" w:rsidR="00000000" w:rsidRPr="00000000">
              <w:rPr>
                <w:rFonts w:ascii="Times New Roman" w:cs="Times New Roman" w:eastAsia="Times New Roman" w:hAnsi="Times New Roman"/>
                <w:color w:val="202124"/>
                <w:sz w:val="20"/>
                <w:szCs w:val="20"/>
                <w:rtl w:val="0"/>
              </w:rPr>
              <w:t xml:space="preserve">Қатысушылардың бұрын жасаған барлық кіру жарналары автоматты түрде жарыстың жаңа күніне аударылады.</w:t>
            </w:r>
          </w:p>
          <w:p w:rsidR="00000000" w:rsidDel="00000000" w:rsidP="00000000" w:rsidRDefault="00000000" w:rsidRPr="00000000" w14:paraId="000000D0">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Жарыстың нақты (жаңа) күнін Ұйымдастыру комитеті қатысушыларға осы ақпаратты осы Қағидалардың </w:t>
            </w:r>
            <w:r w:rsidDel="00000000" w:rsidR="00000000" w:rsidRPr="00000000">
              <w:rPr>
                <w:rFonts w:ascii="Times New Roman" w:cs="Times New Roman" w:eastAsia="Times New Roman" w:hAnsi="Times New Roman"/>
                <w:sz w:val="20"/>
                <w:szCs w:val="20"/>
                <w:rtl w:val="0"/>
              </w:rPr>
              <w:t xml:space="preserve">20.1 </w:t>
            </w:r>
            <w:r w:rsidDel="00000000" w:rsidR="00000000" w:rsidRPr="00000000">
              <w:rPr>
                <w:rFonts w:ascii="Times New Roman" w:cs="Times New Roman" w:eastAsia="Times New Roman" w:hAnsi="Times New Roman"/>
                <w:color w:val="202124"/>
                <w:sz w:val="20"/>
                <w:szCs w:val="20"/>
                <w:rtl w:val="0"/>
              </w:rPr>
              <w:t xml:space="preserve">бабында көрсетілген Ұйымдастырушының ақпарат көздеріне орналастыру арқылы, сондай-ақ Қатысушының конкурсқа қатысу кезінде көрсетілген жеке поштасына хабарламалар жіберу арқылы кейінірек хабарлайды.</w:t>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16.2. </w:t>
            </w:r>
            <w:r w:rsidDel="00000000" w:rsidR="00000000" w:rsidRPr="00000000">
              <w:rPr>
                <w:rFonts w:ascii="Times New Roman" w:cs="Times New Roman" w:eastAsia="Times New Roman" w:hAnsi="Times New Roman"/>
                <w:color w:val="202124"/>
                <w:sz w:val="20"/>
                <w:szCs w:val="20"/>
                <w:rtl w:val="0"/>
              </w:rPr>
              <w:t xml:space="preserve">Қазақстан Республикасының мемлекеттік нормативтік-құқықтық актілеріне байланысты Жарыстың басқа елден келетін шетелдік қатысушысы Жарыстың басталу қарсаңында ҚР-ның мемлекеттік шекарасынан өте алмаған және Жарысқа қатыса алмайтын жағдайда, ол Ұйымдастыру комитеті не өзінің сөрелік жарнасын басқа жарысына ауыстыру түралы өтінім бере алады. Бұл жағдайда өтінім  </w:t>
            </w:r>
            <w:hyperlink r:id="rId8">
              <w:r w:rsidDel="00000000" w:rsidR="00000000" w:rsidRPr="00000000">
                <w:rPr>
                  <w:rFonts w:ascii="Times New Roman" w:cs="Times New Roman" w:eastAsia="Times New Roman" w:hAnsi="Times New Roman"/>
                  <w:color w:val="0563c1"/>
                  <w:sz w:val="20"/>
                  <w:szCs w:val="20"/>
                  <w:u w:val="single"/>
                  <w:rtl w:val="0"/>
                </w:rPr>
                <w:t xml:space="preserve">caspianmarathon@gmail.com</w:t>
              </w:r>
            </w:hyperlink>
            <w:r w:rsidDel="00000000" w:rsidR="00000000" w:rsidRPr="00000000">
              <w:rPr>
                <w:rFonts w:ascii="Times New Roman" w:cs="Times New Roman" w:eastAsia="Times New Roman" w:hAnsi="Times New Roman"/>
                <w:color w:val="000080"/>
                <w:sz w:val="20"/>
                <w:szCs w:val="20"/>
                <w:u w:val="single"/>
                <w:rtl w:val="0"/>
              </w:rPr>
              <w:t xml:space="preserve"> </w:t>
            </w:r>
            <w:r w:rsidDel="00000000" w:rsidR="00000000" w:rsidRPr="00000000">
              <w:rPr>
                <w:rFonts w:ascii="Times New Roman" w:cs="Times New Roman" w:eastAsia="Times New Roman" w:hAnsi="Times New Roman"/>
                <w:sz w:val="20"/>
                <w:szCs w:val="20"/>
                <w:rtl w:val="0"/>
              </w:rPr>
              <w:t xml:space="preserve">электронды поштасына жіберілуі тиіс.</w:t>
            </w:r>
          </w:p>
          <w:p w:rsidR="00000000" w:rsidDel="00000000" w:rsidP="00000000" w:rsidRDefault="00000000" w:rsidRPr="00000000" w14:paraId="000000D2">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D3">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17. НАРАЗЫЛҚТАР МЕН КІНӘРАТ ТАЛАПТАР</w:t>
            </w:r>
          </w:p>
          <w:p w:rsidR="00000000" w:rsidDel="00000000" w:rsidP="00000000" w:rsidRDefault="00000000" w:rsidRPr="00000000" w14:paraId="000000D4">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17.1. Наразылықтар Ұйымдастыру комитетіне беріледі және оларды Жарыстың төрешілер алқасы қарайды.</w:t>
            </w:r>
          </w:p>
          <w:p w:rsidR="00000000" w:rsidDel="00000000" w:rsidP="00000000" w:rsidRDefault="00000000" w:rsidRPr="00000000" w14:paraId="000000D5">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17.2. Жарысқа Қатысушы Жарыс аяқталғаннан кейін 2 (екі) күнтізбелік күн ішінде кінәрат талап қоюға құқылы.</w:t>
            </w:r>
          </w:p>
          <w:p w:rsidR="00000000" w:rsidDel="00000000" w:rsidP="00000000" w:rsidRDefault="00000000" w:rsidRPr="00000000" w14:paraId="000000D6">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sz w:val="20"/>
                <w:szCs w:val="20"/>
                <w:rtl w:val="0"/>
              </w:rPr>
              <w:t xml:space="preserve">17.2.1. </w:t>
            </w:r>
            <w:r w:rsidDel="00000000" w:rsidR="00000000" w:rsidRPr="00000000">
              <w:rPr>
                <w:rFonts w:ascii="Times New Roman" w:cs="Times New Roman" w:eastAsia="Times New Roman" w:hAnsi="Times New Roman"/>
                <w:color w:val="202124"/>
                <w:sz w:val="20"/>
                <w:szCs w:val="20"/>
                <w:rtl w:val="0"/>
              </w:rPr>
              <w:t xml:space="preserve">Кінәрат талаптар caspianmarathon@gmail.com электрондық поштасына жіберіледі.</w:t>
            </w:r>
          </w:p>
          <w:p w:rsidR="00000000" w:rsidDel="00000000" w:rsidP="00000000" w:rsidRDefault="00000000" w:rsidRPr="00000000" w14:paraId="000000D7">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Кінәрат талап қою кезінде Жарысқа қатысушы келесі ақпаратты көрсетуі қажет:</w:t>
            </w:r>
          </w:p>
          <w:p w:rsidR="00000000" w:rsidDel="00000000" w:rsidP="00000000" w:rsidRDefault="00000000" w:rsidRPr="00000000" w14:paraId="000000D8">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тегі мен аты (анонимді өтініштер қаралмайды);</w:t>
            </w:r>
          </w:p>
          <w:p w:rsidR="00000000" w:rsidDel="00000000" w:rsidP="00000000" w:rsidRDefault="00000000" w:rsidRPr="00000000" w14:paraId="000000D9">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талаптың мәні, талап неден тұрады;</w:t>
            </w:r>
          </w:p>
          <w:p w:rsidR="00000000" w:rsidDel="00000000" w:rsidP="00000000" w:rsidRDefault="00000000" w:rsidRPr="00000000" w14:paraId="000000DA">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талап қою негіздері (фото немесе бейне жазба, жеке секундомер, субъективті пікір және т.б.)</w:t>
            </w:r>
          </w:p>
          <w:p w:rsidR="00000000" w:rsidDel="00000000" w:rsidP="00000000" w:rsidRDefault="00000000" w:rsidRPr="00000000" w14:paraId="000000DB">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17.3. Ұйымдастыру комитеті наразылық және/немесе шағым берілген күннен бастап 3 (үш) жұмыс күні ішінде қатысушыға ресми жауап дайындайды, ол шағым берілген электрондық поштаға жіберіледі. </w:t>
            </w:r>
          </w:p>
          <w:p w:rsidR="00000000" w:rsidDel="00000000" w:rsidP="00000000" w:rsidRDefault="00000000" w:rsidRPr="00000000" w14:paraId="000000DC">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17.4. Кінәрат талаптар тек жарыс қатысушылардан қабылданады.</w:t>
            </w:r>
          </w:p>
          <w:p w:rsidR="00000000" w:rsidDel="00000000" w:rsidP="00000000" w:rsidRDefault="00000000" w:rsidRPr="00000000" w14:paraId="000000DD">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DF">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18. ҚАЙЫРЫМДЫЛЫҚ МАҚСАТТАРЫ</w:t>
            </w:r>
          </w:p>
          <w:p w:rsidR="00000000" w:rsidDel="00000000" w:rsidP="00000000" w:rsidRDefault="00000000" w:rsidRPr="00000000" w14:paraId="000000E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 Өзінің жарғылық мақсаттарына сәйкес, «Ózińe Sen».қоғамдық қоры спорттық жиындарға, жеке тұлғаларға атаулы көмек көрсетуге, емделуге көмек көрсетуге сұранымдарды қарастырмайды.</w:t>
            </w:r>
          </w:p>
          <w:p w:rsidR="00000000" w:rsidDel="00000000" w:rsidP="00000000" w:rsidRDefault="00000000" w:rsidRPr="00000000" w14:paraId="000000E1">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E2">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19. ҚОРЫТЫНДЫ ЕРЕЖЕЛЕР</w:t>
            </w:r>
          </w:p>
          <w:p w:rsidR="00000000" w:rsidDel="00000000" w:rsidP="00000000" w:rsidRDefault="00000000" w:rsidRPr="00000000" w14:paraId="000000E3">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sz w:val="20"/>
                <w:szCs w:val="20"/>
                <w:rtl w:val="0"/>
              </w:rPr>
              <w:t xml:space="preserve">22.1. </w:t>
            </w:r>
            <w:r w:rsidDel="00000000" w:rsidR="00000000" w:rsidRPr="00000000">
              <w:rPr>
                <w:rFonts w:ascii="Times New Roman" w:cs="Times New Roman" w:eastAsia="Times New Roman" w:hAnsi="Times New Roman"/>
                <w:color w:val="202124"/>
                <w:sz w:val="20"/>
                <w:szCs w:val="20"/>
                <w:rtl w:val="0"/>
              </w:rPr>
              <w:t xml:space="preserve">Жарысты өткізу туралы осы Ереже Жарысқа қатысуға ресми шақыру болып табылады.</w:t>
            </w:r>
          </w:p>
          <w:p w:rsidR="00000000" w:rsidDel="00000000" w:rsidP="00000000" w:rsidRDefault="00000000" w:rsidRPr="00000000" w14:paraId="000000E4">
            <w:pPr>
              <w:spacing w:after="0" w:line="240"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22.2. Ұйымдастыру комитеті Жарысқа қатысушыларға жазатайым оқиғалар, жеке заттарының жоғалуы немесе мүліктің зақымдануы салдарынан келтірген залал үшін жауап бермейді.</w:t>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22.3. </w:t>
            </w:r>
            <w:r w:rsidDel="00000000" w:rsidR="00000000" w:rsidRPr="00000000">
              <w:rPr>
                <w:rFonts w:ascii="Times New Roman" w:cs="Times New Roman" w:eastAsia="Times New Roman" w:hAnsi="Times New Roman"/>
                <w:color w:val="202124"/>
                <w:sz w:val="20"/>
                <w:szCs w:val="20"/>
                <w:rtl w:val="0"/>
              </w:rPr>
              <w:t xml:space="preserve">Ұйымдастыру комитеті қатысушылардың денсаулығы үшін, сондай ақ жарысты дайындау барысында немесе өткізу кезінде туындаған жарақаттар, аурулар немесе басқа да медициналық проблемалар үшін жауап бермейді</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E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22.3.1. Әрбір қатысушы өзінің денсаулығы мен физикалық жағдайда жарысқа қатыспас бұрын медициналық тексеруден өтуге міндеттенеді.</w:t>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22.4. </w:t>
            </w:r>
            <w:r w:rsidDel="00000000" w:rsidR="00000000" w:rsidRPr="00000000">
              <w:rPr>
                <w:rFonts w:ascii="Times New Roman" w:cs="Times New Roman" w:eastAsia="Times New Roman" w:hAnsi="Times New Roman"/>
                <w:color w:val="202124"/>
                <w:sz w:val="20"/>
                <w:szCs w:val="20"/>
                <w:rtl w:val="0"/>
              </w:rPr>
              <w:t xml:space="preserve">Ұйымдастыру комитеті Жарысты өткізу туралы осы Ережеге өзгерістер енгізу құқығын өзіне қалдырады</w:t>
            </w:r>
            <w:r w:rsidDel="00000000" w:rsidR="00000000" w:rsidRPr="00000000">
              <w:rPr>
                <w:rtl w:val="0"/>
              </w:rPr>
            </w:r>
          </w:p>
        </w:tc>
        <w:tc>
          <w:tcPr>
            <w:shd w:fill="auto" w:val="clear"/>
            <w:tcMar>
              <w:left w:w="100.0" w:type="dxa"/>
              <w:right w:w="100.0" w:type="dxa"/>
            </w:tcMar>
          </w:tcPr>
          <w:p w:rsidR="00000000" w:rsidDel="00000000" w:rsidP="00000000" w:rsidRDefault="00000000" w:rsidRPr="00000000" w14:paraId="000000E8">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 ЦЕЛИ ПРОВЕДЕНИЯ СОРЕВНОВАНИЯ</w:t>
            </w:r>
          </w:p>
          <w:p w:rsidR="00000000" w:rsidDel="00000000" w:rsidP="00000000" w:rsidRDefault="00000000" w:rsidRPr="00000000" w14:paraId="000000E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Массовый забег в честь Международного дня борьбы с наркоманией (далее – «Соревнование») – беговое соревнование с дистанциями 3 км и 5 км.</w:t>
            </w:r>
          </w:p>
          <w:p w:rsidR="00000000" w:rsidDel="00000000" w:rsidP="00000000" w:rsidRDefault="00000000" w:rsidRPr="00000000" w14:paraId="000000E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Городское соревнование/мероприятие для любителей здорового образа жизни, в котором могут принять участие каждый житель и гость города Актау и Мангистауской области возрасте от 18 до 34 лет.</w:t>
            </w:r>
          </w:p>
          <w:p w:rsidR="00000000" w:rsidDel="00000000" w:rsidP="00000000" w:rsidRDefault="00000000" w:rsidRPr="00000000" w14:paraId="000000E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Цели мероприятия:</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9999999999998295"/>
              </w:tabs>
              <w:spacing w:after="0" w:before="0" w:line="240" w:lineRule="auto"/>
              <w:ind w:left="285.8267716535431" w:right="0" w:hanging="283.46456692913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пропаганда здорового образа жизни среди молодежи;</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9999999999998295"/>
              </w:tabs>
              <w:spacing w:after="0" w:before="0" w:line="240" w:lineRule="auto"/>
              <w:ind w:left="285.8267716535431" w:right="0" w:hanging="283.46456692913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профилактика наркомании и повышение осведомленности о ее вреде для общества;</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9999999999998295"/>
              </w:tabs>
              <w:spacing w:after="0" w:before="0" w:line="240" w:lineRule="auto"/>
              <w:ind w:left="285.8267716535431" w:right="0" w:hanging="283.46456692913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привлечение населения к массовому спорту;</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9999999999998295"/>
              </w:tabs>
              <w:spacing w:after="0" w:before="0" w:line="240" w:lineRule="auto"/>
              <w:ind w:left="285.8267716535431" w:right="0" w:hanging="283.46456692913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развитие физической культуры и спорта;</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9999999999998295"/>
              </w:tabs>
              <w:spacing w:after="0" w:before="0" w:line="240" w:lineRule="auto"/>
              <w:ind w:left="285.8267716535431" w:right="0" w:hanging="283.46456692913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формирование в обществе негативного отношения к наркотикам.</w:t>
            </w:r>
          </w:p>
          <w:p w:rsidR="00000000" w:rsidDel="00000000" w:rsidP="00000000" w:rsidRDefault="00000000" w:rsidRPr="00000000" w14:paraId="000000F1">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F2">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 ОРГАНИЗАЦИИ - РУКОВОДИТЕЛИ СОРЕВНОВАНИЯ</w:t>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2.1.</w:t>
            </w:r>
            <w:r w:rsidDel="00000000" w:rsidR="00000000" w:rsidRPr="00000000">
              <w:rPr>
                <w:rFonts w:ascii="Times New Roman" w:cs="Times New Roman" w:eastAsia="Times New Roman" w:hAnsi="Times New Roman"/>
                <w:sz w:val="20"/>
                <w:szCs w:val="20"/>
                <w:rtl w:val="0"/>
              </w:rPr>
              <w:t xml:space="preserve"> Общее руководство при проведении Соревнования осуществляет Общественный Фонд «Ózińe Sen» совместно с Управлением по вопросам молодежной политики Мангистауской области.</w:t>
            </w:r>
          </w:p>
          <w:p w:rsidR="00000000" w:rsidDel="00000000" w:rsidP="00000000" w:rsidRDefault="00000000" w:rsidRPr="00000000" w14:paraId="000000F4">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2.2.</w:t>
            </w:r>
            <w:r w:rsidDel="00000000" w:rsidR="00000000" w:rsidRPr="00000000">
              <w:rPr>
                <w:rFonts w:ascii="Times New Roman" w:cs="Times New Roman" w:eastAsia="Times New Roman" w:hAnsi="Times New Roman"/>
                <w:sz w:val="20"/>
                <w:szCs w:val="20"/>
                <w:rtl w:val="0"/>
              </w:rPr>
              <w:t xml:space="preserve"> Организация по подготовке и проведению соревнования возлагается на Организационный комитет Общественного Фонда «Ózińe Sen» совместно с Управлением по вопросам молодежной политики Мангистауской области (далее – «Оргкомитет»).</w:t>
            </w:r>
            <w:r w:rsidDel="00000000" w:rsidR="00000000" w:rsidRPr="00000000">
              <w:rPr>
                <w:rtl w:val="0"/>
              </w:rPr>
            </w:r>
          </w:p>
          <w:p w:rsidR="00000000" w:rsidDel="00000000" w:rsidP="00000000" w:rsidRDefault="00000000" w:rsidRPr="00000000" w14:paraId="000000F5">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F6">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 МЕСТО И ВРЕМЯ ПРОВЕДЕНИЯ СОРЕВНОВАНИЯ</w:t>
            </w:r>
          </w:p>
          <w:p w:rsidR="00000000" w:rsidDel="00000000" w:rsidP="00000000" w:rsidRDefault="00000000" w:rsidRPr="00000000" w14:paraId="000000F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3.1. </w:t>
            </w:r>
            <w:r w:rsidDel="00000000" w:rsidR="00000000" w:rsidRPr="00000000">
              <w:rPr>
                <w:rFonts w:ascii="Times New Roman" w:cs="Times New Roman" w:eastAsia="Times New Roman" w:hAnsi="Times New Roman"/>
                <w:sz w:val="20"/>
                <w:szCs w:val="20"/>
                <w:rtl w:val="0"/>
              </w:rPr>
              <w:t xml:space="preserve">День и время проведения соревнования: 27 июня 2026 года с 07:00 до 11:00</w:t>
            </w:r>
          </w:p>
          <w:p w:rsidR="00000000" w:rsidDel="00000000" w:rsidP="00000000" w:rsidRDefault="00000000" w:rsidRPr="00000000" w14:paraId="000000F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3.2. </w:t>
            </w:r>
            <w:r w:rsidDel="00000000" w:rsidR="00000000" w:rsidRPr="00000000">
              <w:rPr>
                <w:rFonts w:ascii="Times New Roman" w:cs="Times New Roman" w:eastAsia="Times New Roman" w:hAnsi="Times New Roman"/>
                <w:sz w:val="20"/>
                <w:szCs w:val="20"/>
                <w:rtl w:val="0"/>
              </w:rPr>
              <w:t xml:space="preserve">Место проведения: город Актау, набережная зона 4 микрорайона (спуск к морю от памятника Т. Г. Шевченко”</w:t>
            </w:r>
          </w:p>
          <w:p w:rsidR="00000000" w:rsidDel="00000000" w:rsidP="00000000" w:rsidRDefault="00000000" w:rsidRPr="00000000" w14:paraId="000000F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Старт и Финиш дистанции: город Актау, набережная зона 4 микрорайона (спуск к морю от памятника Т. Г. Шевченко”</w:t>
            </w:r>
          </w:p>
          <w:p w:rsidR="00000000" w:rsidDel="00000000" w:rsidP="00000000" w:rsidRDefault="00000000" w:rsidRPr="00000000" w14:paraId="000000FA">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FB">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 ДИСТАНЦИИ И ВОЗРАСТНЫЕ КАТЕГОРИИ СОРЕВНОВАНИЯ</w:t>
            </w:r>
          </w:p>
          <w:p w:rsidR="00000000" w:rsidDel="00000000" w:rsidP="00000000" w:rsidRDefault="00000000" w:rsidRPr="00000000" w14:paraId="000000FC">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4.1. Дистанция соревнований:</w:t>
            </w:r>
          </w:p>
          <w:p w:rsidR="00000000" w:rsidDel="00000000" w:rsidP="00000000" w:rsidRDefault="00000000" w:rsidRPr="00000000" w14:paraId="000000F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дистанция забега - 3 км;</w:t>
            </w:r>
          </w:p>
          <w:p w:rsidR="00000000" w:rsidDel="00000000" w:rsidP="00000000" w:rsidRDefault="00000000" w:rsidRPr="00000000" w14:paraId="000000F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дистанция забега - 5 км;</w:t>
            </w:r>
          </w:p>
          <w:p w:rsidR="00000000" w:rsidDel="00000000" w:rsidP="00000000" w:rsidRDefault="00000000" w:rsidRPr="00000000" w14:paraId="000000FF">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4.2. Возрастные категории соревнования</w:t>
            </w:r>
          </w:p>
          <w:p w:rsidR="00000000" w:rsidDel="00000000" w:rsidP="00000000" w:rsidRDefault="00000000" w:rsidRPr="00000000" w14:paraId="0000010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- 18 лет – 34 лет</w:t>
            </w:r>
          </w:p>
          <w:p w:rsidR="00000000" w:rsidDel="00000000" w:rsidP="00000000" w:rsidRDefault="00000000" w:rsidRPr="00000000" w14:paraId="0000010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 УЧАСТНИКИ СОРЕВНОВАНИЯ</w:t>
            </w:r>
          </w:p>
          <w:p w:rsidR="00000000" w:rsidDel="00000000" w:rsidP="00000000" w:rsidRDefault="00000000" w:rsidRPr="00000000" w14:paraId="0000010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5.1. </w:t>
            </w:r>
            <w:r w:rsidDel="00000000" w:rsidR="00000000" w:rsidRPr="00000000">
              <w:rPr>
                <w:rFonts w:ascii="Times New Roman" w:cs="Times New Roman" w:eastAsia="Times New Roman" w:hAnsi="Times New Roman"/>
                <w:sz w:val="20"/>
                <w:szCs w:val="20"/>
                <w:rtl w:val="0"/>
              </w:rPr>
              <w:t xml:space="preserve">К участию в Соревновании допускаются участники от 18 лет до 34 лет</w:t>
            </w:r>
          </w:p>
          <w:p w:rsidR="00000000" w:rsidDel="00000000" w:rsidP="00000000" w:rsidRDefault="00000000" w:rsidRPr="00000000" w14:paraId="0000010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5.2</w:t>
            </w:r>
            <w:r w:rsidDel="00000000" w:rsidR="00000000" w:rsidRPr="00000000">
              <w:rPr>
                <w:rFonts w:ascii="Times New Roman" w:cs="Times New Roman" w:eastAsia="Times New Roman" w:hAnsi="Times New Roman"/>
                <w:sz w:val="20"/>
                <w:szCs w:val="20"/>
                <w:rtl w:val="0"/>
              </w:rPr>
              <w:t xml:space="preserve">. При регистрации на Соревнование учитывается количество полных лет на момент проведения Соревнования (текущего года).</w:t>
            </w:r>
          </w:p>
          <w:p w:rsidR="00000000" w:rsidDel="00000000" w:rsidP="00000000" w:rsidRDefault="00000000" w:rsidRPr="00000000" w14:paraId="00000106">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07">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 РАСХОДЫ ПО ОРГАНИЗАЦИИ И ПРОВЕДЕНИЮ СОРЕВНОВАНИЯ</w:t>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6.1. </w:t>
            </w:r>
            <w:r w:rsidDel="00000000" w:rsidR="00000000" w:rsidRPr="00000000">
              <w:rPr>
                <w:rFonts w:ascii="Times New Roman" w:cs="Times New Roman" w:eastAsia="Times New Roman" w:hAnsi="Times New Roman"/>
                <w:sz w:val="20"/>
                <w:szCs w:val="20"/>
                <w:rtl w:val="0"/>
              </w:rPr>
              <w:t xml:space="preserve">Расходы по организации и проведению Соревнования несет Организационный комитет.</w:t>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6.2.</w:t>
            </w:r>
            <w:r w:rsidDel="00000000" w:rsidR="00000000" w:rsidRPr="00000000">
              <w:rPr>
                <w:rFonts w:ascii="Times New Roman" w:cs="Times New Roman" w:eastAsia="Times New Roman" w:hAnsi="Times New Roman"/>
                <w:sz w:val="20"/>
                <w:szCs w:val="20"/>
                <w:rtl w:val="0"/>
              </w:rPr>
              <w:t xml:space="preserve"> Расходы по проезду, размещению и питанию несут командирующие организации или сами участники.</w:t>
            </w:r>
          </w:p>
          <w:p w:rsidR="00000000" w:rsidDel="00000000" w:rsidP="00000000" w:rsidRDefault="00000000" w:rsidRPr="00000000" w14:paraId="0000010A">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0D">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7. РЕГИСТРАЦИЯ УЧАСТНИКОВ И УСЛОВИЯ ДОПУСКА К СОРЕВНОВАНИЮ</w:t>
            </w:r>
          </w:p>
          <w:p w:rsidR="00000000" w:rsidDel="00000000" w:rsidP="00000000" w:rsidRDefault="00000000" w:rsidRPr="00000000" w14:paraId="000001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7.1</w:t>
            </w:r>
            <w:r w:rsidDel="00000000" w:rsidR="00000000" w:rsidRPr="00000000">
              <w:rPr>
                <w:rFonts w:ascii="Times New Roman" w:cs="Times New Roman" w:eastAsia="Times New Roman" w:hAnsi="Times New Roman"/>
                <w:sz w:val="20"/>
                <w:szCs w:val="20"/>
                <w:rtl w:val="0"/>
              </w:rPr>
              <w:t xml:space="preserve">. Регистрация участников на Соревнование осуществляется на официональном сайте: </w:t>
            </w:r>
            <w:hyperlink r:id="rId9">
              <w:r w:rsidDel="00000000" w:rsidR="00000000" w:rsidRPr="00000000">
                <w:rPr>
                  <w:rFonts w:ascii="Times New Roman" w:cs="Times New Roman" w:eastAsia="Times New Roman" w:hAnsi="Times New Roman"/>
                  <w:b w:val="1"/>
                  <w:bCs w:val="1"/>
                  <w:sz w:val="20"/>
                  <w:szCs w:val="20"/>
                  <w:rtl w:val="0"/>
                </w:rPr>
                <w:t xml:space="preserve">www.caspian-marathon.kz</w:t>
              </w:r>
            </w:hyperlink>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с 15 июня 2026 г. и завершиться 25 июня 2026 г. или по достижению 300 участников.</w:t>
            </w:r>
          </w:p>
          <w:p w:rsidR="00000000" w:rsidDel="00000000" w:rsidP="00000000" w:rsidRDefault="00000000" w:rsidRPr="00000000" w14:paraId="0000010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7.2</w:t>
            </w:r>
            <w:r w:rsidDel="00000000" w:rsidR="00000000" w:rsidRPr="00000000">
              <w:rPr>
                <w:rFonts w:ascii="Times New Roman" w:cs="Times New Roman" w:eastAsia="Times New Roman" w:hAnsi="Times New Roman"/>
                <w:sz w:val="20"/>
                <w:szCs w:val="20"/>
                <w:rtl w:val="0"/>
              </w:rPr>
              <w:t xml:space="preserve">. Участие в соревновании бесплатное.</w:t>
            </w:r>
          </w:p>
          <w:p w:rsidR="00000000" w:rsidDel="00000000" w:rsidP="00000000" w:rsidRDefault="00000000" w:rsidRPr="00000000" w14:paraId="000001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7.3.</w:t>
            </w:r>
            <w:r w:rsidDel="00000000" w:rsidR="00000000" w:rsidRPr="00000000">
              <w:rPr>
                <w:rFonts w:ascii="Times New Roman" w:cs="Times New Roman" w:eastAsia="Times New Roman" w:hAnsi="Times New Roman"/>
                <w:sz w:val="20"/>
                <w:szCs w:val="20"/>
                <w:rtl w:val="0"/>
              </w:rPr>
              <w:t xml:space="preserve"> Участники без стартовых номеров к соревнованию не допускаются!</w:t>
            </w:r>
          </w:p>
          <w:p w:rsidR="00000000" w:rsidDel="00000000" w:rsidP="00000000" w:rsidRDefault="00000000" w:rsidRPr="00000000" w14:paraId="000001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7.4. </w:t>
            </w:r>
            <w:r w:rsidDel="00000000" w:rsidR="00000000" w:rsidRPr="00000000">
              <w:rPr>
                <w:rFonts w:ascii="Times New Roman" w:cs="Times New Roman" w:eastAsia="Times New Roman" w:hAnsi="Times New Roman"/>
                <w:sz w:val="20"/>
                <w:szCs w:val="20"/>
                <w:rtl w:val="0"/>
              </w:rPr>
              <w:t xml:space="preserve">Стартовый номер участника должен хорошо просматриваться. Стартовый номер участника должен крепиться спереди на груди или на поясном ремне.</w:t>
            </w:r>
          </w:p>
          <w:p w:rsidR="00000000" w:rsidDel="00000000" w:rsidP="00000000" w:rsidRDefault="00000000" w:rsidRPr="00000000" w14:paraId="000001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7.5. </w:t>
            </w:r>
            <w:r w:rsidDel="00000000" w:rsidR="00000000" w:rsidRPr="00000000">
              <w:rPr>
                <w:rFonts w:ascii="Times New Roman" w:cs="Times New Roman" w:eastAsia="Times New Roman" w:hAnsi="Times New Roman"/>
                <w:sz w:val="20"/>
                <w:szCs w:val="20"/>
                <w:rtl w:val="0"/>
              </w:rPr>
              <w:t xml:space="preserve">Участие в Соревновании под чужим номером запрещено! В случае выявления факта передачи стартовых номеров - участник Соревнования, передавший номер, и участник Соревнования, принявший чужой номер, дисквалифицируются на данном Соревновании с аннулированием результата. Допуск только к следующим соревнованиям.</w:t>
            </w:r>
          </w:p>
          <w:p w:rsidR="00000000" w:rsidDel="00000000" w:rsidP="00000000" w:rsidRDefault="00000000" w:rsidRPr="00000000" w14:paraId="00000113">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8. ВЫДАЧА СТАРТОВЫХ ПАКЕТОВ</w:t>
            </w:r>
            <w:r w:rsidDel="00000000" w:rsidR="00000000" w:rsidRPr="00000000">
              <w:rPr>
                <w:rtl w:val="0"/>
              </w:rPr>
            </w:r>
          </w:p>
          <w:p w:rsidR="00000000" w:rsidDel="00000000" w:rsidP="00000000" w:rsidRDefault="00000000" w:rsidRPr="00000000" w14:paraId="000001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Выдача стартовых пакетов для участников Соревнования будет проходить 26 июня 2026 года с 17:00 до 20:00. Место выдачи: город Актау. Точный адрес места выдачи будет объявлено позже.</w:t>
            </w:r>
          </w:p>
          <w:p w:rsidR="00000000" w:rsidDel="00000000" w:rsidP="00000000" w:rsidRDefault="00000000" w:rsidRPr="00000000" w14:paraId="0000011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8.1.1. Внимание! Выдача стартовых пакетов в другие дни производиться не будет.</w:t>
            </w:r>
          </w:p>
          <w:p w:rsidR="00000000" w:rsidDel="00000000" w:rsidP="00000000" w:rsidRDefault="00000000" w:rsidRPr="00000000" w14:paraId="000001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В стартовый набор участника входят: стартовый номер, булавки.</w:t>
            </w:r>
          </w:p>
          <w:p w:rsidR="00000000" w:rsidDel="00000000" w:rsidP="00000000" w:rsidRDefault="00000000" w:rsidRPr="00000000" w14:paraId="0000011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Допуск участников к Соревнованию осуществляется только при предоставлении следующих документов:</w:t>
            </w:r>
          </w:p>
          <w:p w:rsidR="00000000" w:rsidDel="00000000" w:rsidP="00000000" w:rsidRDefault="00000000" w:rsidRPr="00000000" w14:paraId="00000119">
            <w:pPr>
              <w:tabs>
                <w:tab w:val="left" w:leader="none" w:pos="0"/>
                <w:tab w:val="left" w:leader="none" w:pos="252"/>
              </w:tabs>
              <w:spacing w:after="0" w:line="240" w:lineRule="auto"/>
              <w:ind w:firstLine="4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Для участников в возрасте от 18 лет и старше:</w:t>
            </w:r>
            <w:r w:rsidDel="00000000" w:rsidR="00000000" w:rsidRPr="00000000">
              <w:rPr>
                <w:rtl w:val="0"/>
              </w:rPr>
            </w:r>
          </w:p>
          <w:p w:rsidR="00000000" w:rsidDel="00000000" w:rsidP="00000000" w:rsidRDefault="00000000" w:rsidRPr="00000000" w14:paraId="0000011A">
            <w:pPr>
              <w:numPr>
                <w:ilvl w:val="0"/>
                <w:numId w:val="2"/>
              </w:numPr>
              <w:tabs>
                <w:tab w:val="left" w:leader="none" w:pos="0"/>
                <w:tab w:val="left" w:leader="none" w:pos="235"/>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удостоверение личности/паспорт (оригинал/ электронный вариант/ распечатанный формате);</w:t>
            </w:r>
          </w:p>
          <w:p w:rsidR="00000000" w:rsidDel="00000000" w:rsidP="00000000" w:rsidRDefault="00000000" w:rsidRPr="00000000" w14:paraId="0000011B">
            <w:pPr>
              <w:numPr>
                <w:ilvl w:val="0"/>
                <w:numId w:val="2"/>
              </w:numPr>
              <w:tabs>
                <w:tab w:val="left" w:leader="none" w:pos="0"/>
                <w:tab w:val="left" w:leader="none" w:pos="235"/>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Расписка о здоровье (в распечатанном виде-оригинал/ выдается и подписывается в день выдачи стартовых номеров)</w:t>
            </w:r>
          </w:p>
          <w:p w:rsidR="00000000" w:rsidDel="00000000" w:rsidP="00000000" w:rsidRDefault="00000000" w:rsidRPr="00000000" w14:paraId="0000011C">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8.4. </w:t>
            </w:r>
            <w:r w:rsidDel="00000000" w:rsidR="00000000" w:rsidRPr="00000000">
              <w:rPr>
                <w:rFonts w:ascii="Times New Roman" w:cs="Times New Roman" w:eastAsia="Times New Roman" w:hAnsi="Times New Roman"/>
                <w:b w:val="1"/>
                <w:bCs w:val="1"/>
                <w:sz w:val="20"/>
                <w:szCs w:val="20"/>
                <w:rtl w:val="0"/>
              </w:rPr>
              <w:t xml:space="preserve">Очень важно! Стартовые пакеты будут выдаваться только участнику забега.</w:t>
            </w:r>
          </w:p>
          <w:p w:rsidR="00000000" w:rsidDel="00000000" w:rsidP="00000000" w:rsidRDefault="00000000" w:rsidRPr="00000000" w14:paraId="0000011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Другим людям стартовый пакет выдаваться не будет</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1E">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1F">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 ПРОГРАММА И ЛИМИТ СОРЕВНОВАНИЙ</w:t>
            </w:r>
          </w:p>
          <w:p w:rsidR="00000000" w:rsidDel="00000000" w:rsidP="00000000" w:rsidRDefault="00000000" w:rsidRPr="00000000" w14:paraId="0000012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9.1.</w:t>
            </w:r>
            <w:r w:rsidDel="00000000" w:rsidR="00000000" w:rsidRPr="00000000">
              <w:rPr>
                <w:rFonts w:ascii="Times New Roman" w:cs="Times New Roman" w:eastAsia="Times New Roman" w:hAnsi="Times New Roman"/>
                <w:sz w:val="20"/>
                <w:szCs w:val="20"/>
                <w:rtl w:val="0"/>
              </w:rPr>
              <w:t xml:space="preserve"> Лимиты времени на прохождение дистанций: </w:t>
            </w:r>
          </w:p>
          <w:p w:rsidR="00000000" w:rsidDel="00000000" w:rsidP="00000000" w:rsidRDefault="00000000" w:rsidRPr="00000000" w14:paraId="0000012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Лимит времени на прохождение дистанции 3 км забег –   30 минут.</w:t>
            </w:r>
          </w:p>
          <w:p w:rsidR="00000000" w:rsidDel="00000000" w:rsidP="00000000" w:rsidRDefault="00000000" w:rsidRPr="00000000" w14:paraId="0000012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Лимит времени на прохождение дистанции 5 км забег – 1 час 00 минут.</w:t>
            </w:r>
          </w:p>
          <w:p w:rsidR="00000000" w:rsidDel="00000000" w:rsidP="00000000" w:rsidRDefault="00000000" w:rsidRPr="00000000" w14:paraId="0000012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5">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10. КАМЕРА ХРАНЕНИЯ</w:t>
            </w:r>
          </w:p>
          <w:p w:rsidR="00000000" w:rsidDel="00000000" w:rsidP="00000000" w:rsidRDefault="00000000" w:rsidRPr="00000000" w14:paraId="000001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10.1. </w:t>
            </w:r>
            <w:r w:rsidDel="00000000" w:rsidR="00000000" w:rsidRPr="00000000">
              <w:rPr>
                <w:rFonts w:ascii="Times New Roman" w:cs="Times New Roman" w:eastAsia="Times New Roman" w:hAnsi="Times New Roman"/>
                <w:sz w:val="20"/>
                <w:szCs w:val="20"/>
                <w:rtl w:val="0"/>
              </w:rPr>
              <w:t xml:space="preserve">В камеру хранения принимаются вещи Участников только в сумках (пакетах), в которые участники должны сложить вещи.</w:t>
            </w:r>
          </w:p>
          <w:p w:rsidR="00000000" w:rsidDel="00000000" w:rsidP="00000000" w:rsidRDefault="00000000" w:rsidRPr="00000000" w14:paraId="000001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10.2. </w:t>
            </w:r>
            <w:r w:rsidDel="00000000" w:rsidR="00000000" w:rsidRPr="00000000">
              <w:rPr>
                <w:rFonts w:ascii="Times New Roman" w:cs="Times New Roman" w:eastAsia="Times New Roman" w:hAnsi="Times New Roman"/>
                <w:sz w:val="20"/>
                <w:szCs w:val="20"/>
                <w:rtl w:val="0"/>
              </w:rPr>
              <w:t xml:space="preserve">В камеру хранения не принимаются чемоданы, крупногабаритные сумки.</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10.3. </w:t>
            </w:r>
            <w:r w:rsidDel="00000000" w:rsidR="00000000" w:rsidRPr="00000000">
              <w:rPr>
                <w:rFonts w:ascii="Times New Roman" w:cs="Times New Roman" w:eastAsia="Times New Roman" w:hAnsi="Times New Roman"/>
                <w:sz w:val="20"/>
                <w:szCs w:val="20"/>
                <w:rtl w:val="0"/>
              </w:rPr>
              <w:t xml:space="preserve">Орг.комитет рекомендует ценные вещи, деньги, украшения не сдавать в камеру хранения. Претензии по пропаже вещей из сумок Оргкомитетом не рассматриваются.</w:t>
            </w:r>
          </w:p>
          <w:p w:rsidR="00000000" w:rsidDel="00000000" w:rsidP="00000000" w:rsidRDefault="00000000" w:rsidRPr="00000000" w14:paraId="000001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10.4.</w:t>
            </w:r>
            <w:r w:rsidDel="00000000" w:rsidR="00000000" w:rsidRPr="00000000">
              <w:rPr>
                <w:rFonts w:ascii="Times New Roman" w:cs="Times New Roman" w:eastAsia="Times New Roman" w:hAnsi="Times New Roman"/>
                <w:sz w:val="20"/>
                <w:szCs w:val="20"/>
                <w:rtl w:val="0"/>
              </w:rPr>
              <w:t xml:space="preserve"> Стартовый номер участника является номером для сдачи вещей в камеру хранения. Возврат вещей участнику будет только по сверке со стартовым номером.</w:t>
            </w:r>
          </w:p>
          <w:p w:rsidR="00000000" w:rsidDel="00000000" w:rsidP="00000000" w:rsidRDefault="00000000" w:rsidRPr="00000000" w14:paraId="0000012A">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2B">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2C">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11. ПОДСЧЕТ РЕЗУЛЬТАТОВ И ОПРЕДЕЛЕНИЕ ПОБЕДИТЕЛЕЙ СОРЕВНОВАНИЯ</w:t>
            </w:r>
          </w:p>
          <w:p w:rsidR="00000000" w:rsidDel="00000000" w:rsidP="00000000" w:rsidRDefault="00000000" w:rsidRPr="00000000" w14:paraId="0000012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Результаты участников Соревнований по дистанциям фиксируется ручным секундомером и подтверждает судейская коллегия Соревнования. Определение победителей и призеров Соревнования по дистанциям происходит по времени прихода к финишу.</w:t>
            </w:r>
          </w:p>
          <w:p w:rsidR="00000000" w:rsidDel="00000000" w:rsidP="00000000" w:rsidRDefault="00000000" w:rsidRPr="00000000" w14:paraId="0000012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Если ОргКомитет получает информацию о нарушении участниками правил Соревнования, то он вправе повторно провести обследование места проведения забега и проанализировать материалы фото- и видеофиксации. В случае подтверждения нарушения ОргКомитет вправе вынести окончательное решение об изменении итогового протокола.</w:t>
            </w:r>
          </w:p>
          <w:p w:rsidR="00000000" w:rsidDel="00000000" w:rsidP="00000000" w:rsidRDefault="00000000" w:rsidRPr="00000000" w14:paraId="0000012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Результат участника Соревнования фиксируется только при условии правильного закрепления стартового номера на груди или поясном ремне.</w:t>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1">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12. НАГРАЖДЕНИЕ ПОБЕДИТЕЛЕЙ СОРЕВНОВАНИЯ</w:t>
            </w:r>
          </w:p>
          <w:p w:rsidR="00000000" w:rsidDel="00000000" w:rsidP="00000000" w:rsidRDefault="00000000" w:rsidRPr="00000000" w14:paraId="000001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 На дистанции 3 км – награждаются участники мужчины и женщины за 1-3 места в абсолютном зачете.</w:t>
            </w:r>
          </w:p>
          <w:p w:rsidR="00000000" w:rsidDel="00000000" w:rsidP="00000000" w:rsidRDefault="00000000" w:rsidRPr="00000000" w14:paraId="0000013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 На дистанции 5 км – награждаются участники мужчины и женщины за 1-3 места в абсолютном зачете.</w:t>
            </w:r>
          </w:p>
          <w:p w:rsidR="00000000" w:rsidDel="00000000" w:rsidP="00000000" w:rsidRDefault="00000000" w:rsidRPr="00000000" w14:paraId="0000013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5">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36">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13. ПРАВИЛА ПОВЕДЕНИЯ НА МАРШРУТЕ СОРЕВНОВАНИЯ</w:t>
            </w:r>
          </w:p>
          <w:p w:rsidR="00000000" w:rsidDel="00000000" w:rsidP="00000000" w:rsidRDefault="00000000" w:rsidRPr="00000000" w14:paraId="0000013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 Организационный комитет рекомендует:</w:t>
            </w:r>
          </w:p>
          <w:p w:rsidR="00000000" w:rsidDel="00000000" w:rsidP="00000000" w:rsidRDefault="00000000" w:rsidRPr="00000000" w14:paraId="00000138">
            <w:pPr>
              <w:numPr>
                <w:ilvl w:val="0"/>
                <w:numId w:val="3"/>
              </w:numPr>
              <w:tabs>
                <w:tab w:val="left" w:leader="none" w:pos="169"/>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Отказаться от наушников. Участник обязан слышать предупреждения других бегунов, судей и организаторов;</w:t>
            </w:r>
          </w:p>
          <w:p w:rsidR="00000000" w:rsidDel="00000000" w:rsidP="00000000" w:rsidRDefault="00000000" w:rsidRPr="00000000" w14:paraId="00000139">
            <w:pPr>
              <w:numPr>
                <w:ilvl w:val="0"/>
                <w:numId w:val="3"/>
              </w:numPr>
              <w:tabs>
                <w:tab w:val="left" w:leader="none" w:pos="169"/>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переходе на шаг держаться правой стороны дороги;</w:t>
            </w:r>
          </w:p>
          <w:p w:rsidR="00000000" w:rsidDel="00000000" w:rsidP="00000000" w:rsidRDefault="00000000" w:rsidRPr="00000000" w14:paraId="0000013A">
            <w:pPr>
              <w:numPr>
                <w:ilvl w:val="0"/>
                <w:numId w:val="3"/>
              </w:numPr>
              <w:tabs>
                <w:tab w:val="left" w:leader="none" w:pos="169"/>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 бежать в одном ряду с двумя и более участниками.</w:t>
            </w:r>
          </w:p>
          <w:p w:rsidR="00000000" w:rsidDel="00000000" w:rsidP="00000000" w:rsidRDefault="00000000" w:rsidRPr="00000000" w14:paraId="0000013B">
            <w:pPr>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13.2. Организационный комитет запрещает:</w:t>
            </w:r>
          </w:p>
          <w:p w:rsidR="00000000" w:rsidDel="00000000" w:rsidP="00000000" w:rsidRDefault="00000000" w:rsidRPr="00000000" w14:paraId="0000013C">
            <w:pPr>
              <w:numPr>
                <w:ilvl w:val="0"/>
                <w:numId w:val="4"/>
              </w:numPr>
              <w:tabs>
                <w:tab w:val="left" w:leader="none" w:pos="286"/>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Использовать любые механические средства (самокат, велосипед, ролики пр.) передвижения для всех, кроме спортсменов – колясочников и участников со специальными детскими беговыми колясками;</w:t>
            </w:r>
          </w:p>
          <w:p w:rsidR="00000000" w:rsidDel="00000000" w:rsidP="00000000" w:rsidRDefault="00000000" w:rsidRPr="00000000" w14:paraId="0000013D">
            <w:pPr>
              <w:numPr>
                <w:ilvl w:val="0"/>
                <w:numId w:val="4"/>
              </w:numPr>
              <w:tabs>
                <w:tab w:val="left" w:leader="none" w:pos="286"/>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Участвовать с животными;</w:t>
            </w:r>
          </w:p>
          <w:p w:rsidR="00000000" w:rsidDel="00000000" w:rsidP="00000000" w:rsidRDefault="00000000" w:rsidRPr="00000000" w14:paraId="0000013E">
            <w:pPr>
              <w:numPr>
                <w:ilvl w:val="0"/>
                <w:numId w:val="4"/>
              </w:numPr>
              <w:tabs>
                <w:tab w:val="left" w:leader="none" w:pos="192"/>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Участвовать в состоянии алкогольного или наркотического опьянения;</w:t>
            </w:r>
          </w:p>
          <w:p w:rsidR="00000000" w:rsidDel="00000000" w:rsidP="00000000" w:rsidRDefault="00000000" w:rsidRPr="00000000" w14:paraId="0000013F">
            <w:pPr>
              <w:numPr>
                <w:ilvl w:val="0"/>
                <w:numId w:val="4"/>
              </w:numPr>
              <w:tabs>
                <w:tab w:val="left" w:leader="none" w:pos="192"/>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Участвовать с любыми предметами, которые могут быть опасны для других участников;</w:t>
            </w:r>
          </w:p>
          <w:p w:rsidR="00000000" w:rsidDel="00000000" w:rsidP="00000000" w:rsidRDefault="00000000" w:rsidRPr="00000000" w14:paraId="00000140">
            <w:pPr>
              <w:numPr>
                <w:ilvl w:val="0"/>
                <w:numId w:val="4"/>
              </w:numPr>
              <w:tabs>
                <w:tab w:val="left" w:leader="none" w:pos="192"/>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Участвовать с прогулочными колясками;</w:t>
            </w:r>
          </w:p>
          <w:p w:rsidR="00000000" w:rsidDel="00000000" w:rsidP="00000000" w:rsidRDefault="00000000" w:rsidRPr="00000000" w14:paraId="00000141">
            <w:pPr>
              <w:numPr>
                <w:ilvl w:val="0"/>
                <w:numId w:val="4"/>
              </w:numPr>
              <w:tabs>
                <w:tab w:val="left" w:leader="none" w:pos="192"/>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Останавливаться на трассе. В случае плохого самочувствия, участнику по возможности необходимо остановить свое участие и отойти на обочину трассы, не мешая движению других участников Соревнования;</w:t>
            </w:r>
          </w:p>
          <w:p w:rsidR="00000000" w:rsidDel="00000000" w:rsidP="00000000" w:rsidRDefault="00000000" w:rsidRPr="00000000" w14:paraId="00000142">
            <w:pPr>
              <w:numPr>
                <w:ilvl w:val="0"/>
                <w:numId w:val="4"/>
              </w:numPr>
              <w:tabs>
                <w:tab w:val="left" w:leader="none" w:pos="192"/>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Препятствовать движению участников и организации соревнования иным способом;</w:t>
            </w:r>
          </w:p>
          <w:p w:rsidR="00000000" w:rsidDel="00000000" w:rsidP="00000000" w:rsidRDefault="00000000" w:rsidRPr="00000000" w14:paraId="00000143">
            <w:pPr>
              <w:numPr>
                <w:ilvl w:val="0"/>
                <w:numId w:val="4"/>
              </w:numPr>
              <w:tabs>
                <w:tab w:val="left" w:leader="none" w:pos="192"/>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Никто из официальных лиц ОргКомитета, других лиц не имеет права идти, бежать, двигаться рядом с участником, в то время как участник берет питание и напитки;</w:t>
            </w:r>
          </w:p>
          <w:p w:rsidR="00000000" w:rsidDel="00000000" w:rsidP="00000000" w:rsidRDefault="00000000" w:rsidRPr="00000000" w14:paraId="00000144">
            <w:pPr>
              <w:numPr>
                <w:ilvl w:val="0"/>
                <w:numId w:val="4"/>
              </w:numPr>
              <w:tabs>
                <w:tab w:val="left" w:leader="none" w:pos="192"/>
              </w:tabs>
              <w:spacing w:after="0" w:line="240" w:lineRule="auto"/>
              <w:ind w:left="285.8267716535431" w:hanging="285.826771653543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нарушение правил участник может быть дисквалифицирован.</w:t>
            </w:r>
          </w:p>
          <w:p w:rsidR="00000000" w:rsidDel="00000000" w:rsidP="00000000" w:rsidRDefault="00000000" w:rsidRPr="00000000" w14:paraId="00000145">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46">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14. ДИСКВАЛИФИКАЦИЯ</w:t>
            </w:r>
          </w:p>
          <w:p w:rsidR="00000000" w:rsidDel="00000000" w:rsidP="00000000" w:rsidRDefault="00000000" w:rsidRPr="00000000" w14:paraId="0000014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Оргкомитет Соревнования имеет право   </w:t>
            </w:r>
          </w:p>
          <w:p w:rsidR="00000000" w:rsidDel="00000000" w:rsidP="00000000" w:rsidRDefault="00000000" w:rsidRPr="00000000" w14:paraId="0000014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дисквалифицировать участника Соревнования, если:</w:t>
            </w:r>
          </w:p>
          <w:p w:rsidR="00000000" w:rsidDel="00000000" w:rsidP="00000000" w:rsidRDefault="00000000" w:rsidRPr="00000000" w14:paraId="0000014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начал забег до официального старта;</w:t>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начал забег после закрытия стартовой зоны;</w:t>
            </w:r>
          </w:p>
          <w:p w:rsidR="00000000" w:rsidDel="00000000" w:rsidP="00000000" w:rsidRDefault="00000000" w:rsidRPr="00000000" w14:paraId="0000014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вышел на старт без стартового номера;</w:t>
            </w:r>
          </w:p>
          <w:p w:rsidR="00000000" w:rsidDel="00000000" w:rsidP="00000000" w:rsidRDefault="00000000" w:rsidRPr="00000000" w14:paraId="0000014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не обращает внимание на указания и замечания Оргкомитета, судей или главного врача Соревнования;</w:t>
            </w:r>
          </w:p>
          <w:p w:rsidR="00000000" w:rsidDel="00000000" w:rsidP="00000000" w:rsidRDefault="00000000" w:rsidRPr="00000000" w14:paraId="0000014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нарушает правила соревнования;</w:t>
            </w:r>
          </w:p>
          <w:p w:rsidR="00000000" w:rsidDel="00000000" w:rsidP="00000000" w:rsidRDefault="00000000" w:rsidRPr="00000000" w14:paraId="0000014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14.2. Из итогового протокола будут исключены участники Соревнования в случае, если:</w:t>
            </w:r>
          </w:p>
          <w:p w:rsidR="00000000" w:rsidDel="00000000" w:rsidP="00000000" w:rsidRDefault="00000000" w:rsidRPr="00000000" w14:paraId="0000014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бежал номером, зарегистрированным на другого человека;</w:t>
            </w:r>
          </w:p>
          <w:p w:rsidR="00000000" w:rsidDel="00000000" w:rsidP="00000000" w:rsidRDefault="00000000" w:rsidRPr="00000000" w14:paraId="0000015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сократил дистанцию;</w:t>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пробежал дистанцию, на которую не был заявлен;</w:t>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использовал подручное средство передвижения (велосипед, самокат, прочее);</w:t>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начал забег не из зоны старта;</w:t>
            </w:r>
          </w:p>
          <w:p w:rsidR="00000000" w:rsidDel="00000000" w:rsidP="00000000" w:rsidRDefault="00000000" w:rsidRPr="00000000" w14:paraId="0000015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 бежал без официального номера конкретного соревнования или номер был скрыт под одеждой;</w:t>
            </w:r>
          </w:p>
          <w:p w:rsidR="00000000" w:rsidDel="00000000" w:rsidP="00000000" w:rsidRDefault="00000000" w:rsidRPr="00000000" w14:paraId="0000015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Участника нарушил правила данного Положения.</w:t>
            </w:r>
          </w:p>
          <w:p w:rsidR="00000000" w:rsidDel="00000000" w:rsidP="00000000" w:rsidRDefault="00000000" w:rsidRPr="00000000" w14:paraId="00000156">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57">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15. СУДЕЙСКАЯ КОЛЛЕГИЯ СОРЕВНОВАНИЯ</w:t>
            </w:r>
          </w:p>
          <w:p w:rsidR="00000000" w:rsidDel="00000000" w:rsidP="00000000" w:rsidRDefault="00000000" w:rsidRPr="00000000" w14:paraId="0000015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 Судейская коллегия Соревнования тщательно следят за соблюдением правил Соревнования, за тем, чтобы спортивная борьба велась справедливо и честно, а победитель был определен объективно. Все спортивные судьи, обслуживающие данное соревнование, составляют Судейскую коллегию Соревнования.</w:t>
            </w:r>
          </w:p>
          <w:p w:rsidR="00000000" w:rsidDel="00000000" w:rsidP="00000000" w:rsidRDefault="00000000" w:rsidRPr="00000000" w14:paraId="000001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 В Судейскую коллегию Соревнования входят:</w:t>
            </w:r>
          </w:p>
          <w:p w:rsidR="00000000" w:rsidDel="00000000" w:rsidP="00000000" w:rsidRDefault="00000000" w:rsidRPr="00000000" w14:paraId="0000015A">
            <w:pPr>
              <w:numPr>
                <w:ilvl w:val="0"/>
                <w:numId w:val="5"/>
              </w:numPr>
              <w:tabs>
                <w:tab w:val="left" w:leader="none" w:pos="169"/>
              </w:tabs>
              <w:spacing w:after="0" w:line="24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Главный судья Соревнования: </w:t>
            </w:r>
            <w:r w:rsidDel="00000000" w:rsidR="00000000" w:rsidRPr="00000000">
              <w:rPr>
                <w:rFonts w:ascii="Times New Roman" w:cs="Times New Roman" w:eastAsia="Times New Roman" w:hAnsi="Times New Roman"/>
                <w:sz w:val="20"/>
                <w:szCs w:val="20"/>
                <w:rtl w:val="0"/>
              </w:rPr>
              <w:t xml:space="preserve">Он</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распределяет обязанности между отдельными судьями Соревнования и сдает ОргКомитету отчет после окончания;</w:t>
            </w:r>
            <w:r w:rsidDel="00000000" w:rsidR="00000000" w:rsidRPr="00000000">
              <w:rPr>
                <w:rtl w:val="0"/>
              </w:rPr>
            </w:r>
          </w:p>
          <w:p w:rsidR="00000000" w:rsidDel="00000000" w:rsidP="00000000" w:rsidRDefault="00000000" w:rsidRPr="00000000" w14:paraId="0000015B">
            <w:pPr>
              <w:numPr>
                <w:ilvl w:val="0"/>
                <w:numId w:val="5"/>
              </w:numPr>
              <w:tabs>
                <w:tab w:val="left" w:leader="none" w:pos="169"/>
              </w:tabs>
              <w:spacing w:after="0" w:line="24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Главный секретарь Соревнования: </w:t>
            </w:r>
            <w:r w:rsidDel="00000000" w:rsidR="00000000" w:rsidRPr="00000000">
              <w:rPr>
                <w:rFonts w:ascii="Times New Roman" w:cs="Times New Roman" w:eastAsia="Times New Roman" w:hAnsi="Times New Roman"/>
                <w:sz w:val="20"/>
                <w:szCs w:val="20"/>
                <w:rtl w:val="0"/>
              </w:rPr>
              <w:t xml:space="preserve">Он обрабатывает протоколы и финализирует результаты, своевременно составляет необходимые материалы для информирования судей, участников и зрителей о ходе стартов, а после окончания их составляет общий отчет по результатам;</w:t>
            </w:r>
            <w:r w:rsidDel="00000000" w:rsidR="00000000" w:rsidRPr="00000000">
              <w:rPr>
                <w:rtl w:val="0"/>
              </w:rPr>
            </w:r>
          </w:p>
          <w:p w:rsidR="00000000" w:rsidDel="00000000" w:rsidP="00000000" w:rsidRDefault="00000000" w:rsidRPr="00000000" w14:paraId="0000015C">
            <w:pPr>
              <w:numPr>
                <w:ilvl w:val="0"/>
                <w:numId w:val="5"/>
              </w:numPr>
              <w:tabs>
                <w:tab w:val="left" w:leader="none" w:pos="16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Судьи стартовой-финишной зоны Соревнования</w:t>
            </w:r>
            <w:r w:rsidDel="00000000" w:rsidR="00000000" w:rsidRPr="00000000">
              <w:rPr>
                <w:rFonts w:ascii="Times New Roman" w:cs="Times New Roman" w:eastAsia="Times New Roman" w:hAnsi="Times New Roman"/>
                <w:sz w:val="20"/>
                <w:szCs w:val="20"/>
                <w:rtl w:val="0"/>
              </w:rPr>
              <w:t xml:space="preserve"> – Они строго следят за тем, чтобы участники Соревнования уходили на дистанцию согласно кластерам, чтобы при старте соблюдались правила, и никто не получил преимуществ.</w:t>
            </w:r>
          </w:p>
          <w:p w:rsidR="00000000" w:rsidDel="00000000" w:rsidP="00000000" w:rsidRDefault="00000000" w:rsidRPr="00000000" w14:paraId="0000015D">
            <w:pPr>
              <w:tabs>
                <w:tab w:val="left" w:leader="none" w:pos="16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Судьи на финишной прямой фиксируют первых 10 (десять) финишеров в финишные протоколы. Протоколы передаются Главному судье Соревнования.</w:t>
            </w:r>
          </w:p>
          <w:p w:rsidR="00000000" w:rsidDel="00000000" w:rsidP="00000000" w:rsidRDefault="00000000" w:rsidRPr="00000000" w14:paraId="0000015E">
            <w:pPr>
              <w:tabs>
                <w:tab w:val="left" w:leader="none" w:pos="16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15.2.1. В Судейскую коллегию допускается приглашение профессиональных спортсменов и специалистов.</w:t>
            </w:r>
          </w:p>
          <w:p w:rsidR="00000000" w:rsidDel="00000000" w:rsidP="00000000" w:rsidRDefault="00000000" w:rsidRPr="00000000" w14:paraId="0000015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 Медицинская помощь 103 — Карета скорой </w:t>
            </w:r>
          </w:p>
          <w:p w:rsidR="00000000" w:rsidDel="00000000" w:rsidP="00000000" w:rsidRDefault="00000000" w:rsidRPr="00000000" w14:paraId="0000016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помощи присутствует на старте /финише и по дистанции.</w:t>
            </w:r>
          </w:p>
          <w:p w:rsidR="00000000" w:rsidDel="00000000" w:rsidP="00000000" w:rsidRDefault="00000000" w:rsidRPr="00000000" w14:paraId="0000016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2">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16. ФОРС – МАЖОР</w:t>
            </w:r>
          </w:p>
          <w:p w:rsidR="00000000" w:rsidDel="00000000" w:rsidP="00000000" w:rsidRDefault="00000000" w:rsidRPr="00000000" w14:paraId="0000016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16.1. В случае официального запрета проведения Соревнования государственными органами/ организациями/службами Республики Казахстан, в том числе органов местного самоуправления, Соревнование переносится на более поздний срок.</w:t>
            </w:r>
          </w:p>
          <w:p w:rsidR="00000000" w:rsidDel="00000000" w:rsidP="00000000" w:rsidRDefault="00000000" w:rsidRPr="00000000" w14:paraId="0000016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16.1.1. Все внесенные ранее стартовые взносы участников автоматически переносятся на новую дату проведения Соревнования.</w:t>
            </w:r>
          </w:p>
          <w:p w:rsidR="00000000" w:rsidDel="00000000" w:rsidP="00000000" w:rsidRDefault="00000000" w:rsidRPr="00000000" w14:paraId="0000016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Точная (новая) дата проведения Соревнования будет озвучена Оргкомитетом участникам позже посредством размещения данной информации в Информационных источниках Организатора, указанных в статье 20.1 настоящего Положения, а также посредством рассылки сообщений на личную почту Участника, указанную при регистрации.</w:t>
            </w:r>
          </w:p>
          <w:p w:rsidR="00000000" w:rsidDel="00000000" w:rsidP="00000000" w:rsidRDefault="00000000" w:rsidRPr="00000000" w14:paraId="0000016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16.2. Если в связи с государственными нормативно-правовыми актами Республики Казахстан иностранный участник Соревнования из другой страны не сможет пересечь государственную границу РК накануне старта Соревнования и принять участие, то он может подать заявку на перенос своего стартового взноса на следующее мероприятие/соревнование. Заявка в том случае должна быть отправлена на электронную почту caspianmarathon@gmail.com.</w:t>
            </w:r>
          </w:p>
          <w:p w:rsidR="00000000" w:rsidDel="00000000" w:rsidP="00000000" w:rsidRDefault="00000000" w:rsidRPr="00000000" w14:paraId="00000167">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68">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17. ПРОТЕСТЫ И ПРЕТЕНЗИИ</w:t>
            </w:r>
          </w:p>
          <w:p w:rsidR="00000000" w:rsidDel="00000000" w:rsidP="00000000" w:rsidRDefault="00000000" w:rsidRPr="00000000" w14:paraId="0000016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17.1. Протесты подаются в Оргкомитет и рассматриваются судейской коллегией Соревнования.</w:t>
            </w:r>
          </w:p>
          <w:p w:rsidR="00000000" w:rsidDel="00000000" w:rsidP="00000000" w:rsidRDefault="00000000" w:rsidRPr="00000000" w14:paraId="0000016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 Участник Соревнования вправе подать претензию в течение 2 (двух) календарных дней после окончания Соревнования.</w:t>
            </w:r>
          </w:p>
          <w:p w:rsidR="00000000" w:rsidDel="00000000" w:rsidP="00000000" w:rsidRDefault="00000000" w:rsidRPr="00000000" w14:paraId="000001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17.2.1. Претензии направляются на электронный адрес caspianmarathon@gmail.com. </w:t>
            </w:r>
          </w:p>
          <w:p w:rsidR="00000000" w:rsidDel="00000000" w:rsidP="00000000" w:rsidRDefault="00000000" w:rsidRPr="00000000" w14:paraId="000001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подаче претензии участнику Соревнования необходимо указать следующие данные:</w:t>
            </w:r>
          </w:p>
          <w:p w:rsidR="00000000" w:rsidDel="00000000" w:rsidP="00000000" w:rsidRDefault="00000000" w:rsidRPr="00000000" w14:paraId="0000016D">
            <w:pPr>
              <w:numPr>
                <w:ilvl w:val="0"/>
                <w:numId w:val="6"/>
              </w:numPr>
              <w:tabs>
                <w:tab w:val="left" w:leader="none" w:pos="303"/>
              </w:tabs>
              <w:spacing w:after="0" w:line="240" w:lineRule="auto"/>
              <w:ind w:left="141.7322834645671" w:hanging="141.732283464567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фамилия и имя (анонимные обращения не рассматриваются);</w:t>
            </w:r>
          </w:p>
          <w:p w:rsidR="00000000" w:rsidDel="00000000" w:rsidP="00000000" w:rsidRDefault="00000000" w:rsidRPr="00000000" w14:paraId="0000016E">
            <w:pPr>
              <w:numPr>
                <w:ilvl w:val="0"/>
                <w:numId w:val="6"/>
              </w:numPr>
              <w:tabs>
                <w:tab w:val="left" w:leader="none" w:pos="303"/>
              </w:tabs>
              <w:spacing w:after="0" w:line="240" w:lineRule="auto"/>
              <w:ind w:left="141.7322834645671" w:hanging="141.732283464567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суть претензии;</w:t>
            </w:r>
          </w:p>
          <w:p w:rsidR="00000000" w:rsidDel="00000000" w:rsidP="00000000" w:rsidRDefault="00000000" w:rsidRPr="00000000" w14:paraId="0000016F">
            <w:pPr>
              <w:numPr>
                <w:ilvl w:val="0"/>
                <w:numId w:val="6"/>
              </w:numPr>
              <w:tabs>
                <w:tab w:val="left" w:leader="none" w:pos="303"/>
              </w:tabs>
              <w:spacing w:after="0" w:line="240" w:lineRule="auto"/>
              <w:ind w:left="141.7322834645671" w:hanging="141.732283464567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основания для претензии (фото или видео фиксация, личный секундомер, субъективное мнение и пр.)</w:t>
            </w:r>
          </w:p>
          <w:p w:rsidR="00000000" w:rsidDel="00000000" w:rsidP="00000000" w:rsidRDefault="00000000" w:rsidRPr="00000000" w14:paraId="0000017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 Оргкомитет Соревнования в течение 3 (трех) рабочих дней с момента подачи протеста и/или претензии подготавливает официальный ответ участнику Соревнования, который направляется на электронный адрес, с которого была подана претензия.</w:t>
            </w:r>
          </w:p>
          <w:p w:rsidR="00000000" w:rsidDel="00000000" w:rsidP="00000000" w:rsidRDefault="00000000" w:rsidRPr="00000000" w14:paraId="0000017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17.4. Претензии принимаются только от участников Соревнования.</w:t>
            </w:r>
          </w:p>
          <w:p w:rsidR="00000000" w:rsidDel="00000000" w:rsidP="00000000" w:rsidRDefault="00000000" w:rsidRPr="00000000" w14:paraId="00000172">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73">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18. БЛАГОТВОРИТЕЛЬНЫЕ ЦЕЛИ</w:t>
            </w:r>
          </w:p>
          <w:p w:rsidR="00000000" w:rsidDel="00000000" w:rsidP="00000000" w:rsidRDefault="00000000" w:rsidRPr="00000000" w14:paraId="0000017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18.1. ОФ «Ózińe Sen», согласно уставным целям, не рассматривает запросы на спортивные сборы, на оказание адресной помощи частным лицам, на оказание помощи в лечении.</w:t>
            </w:r>
          </w:p>
          <w:p w:rsidR="00000000" w:rsidDel="00000000" w:rsidP="00000000" w:rsidRDefault="00000000" w:rsidRPr="00000000" w14:paraId="0000017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6">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19. ЗАКЛЮЧИТЕЛЬНЫЕ ПОЛОЖЕНИЯ                            </w:t>
            </w:r>
            <w:r w:rsidDel="00000000" w:rsidR="00000000" w:rsidRPr="00000000">
              <w:rPr>
                <w:rFonts w:ascii="Times New Roman" w:cs="Times New Roman" w:eastAsia="Times New Roman" w:hAnsi="Times New Roman"/>
                <w:sz w:val="20"/>
                <w:szCs w:val="20"/>
                <w:rtl w:val="0"/>
              </w:rPr>
              <w:t xml:space="preserve">20.1. Настоящее положение о проведении Соревнования является официальным приглашением для участия в Соревновании.</w:t>
            </w:r>
            <w:r w:rsidDel="00000000" w:rsidR="00000000" w:rsidRPr="00000000">
              <w:rPr>
                <w:rtl w:val="0"/>
              </w:rPr>
            </w:r>
          </w:p>
          <w:p w:rsidR="00000000" w:rsidDel="00000000" w:rsidP="00000000" w:rsidRDefault="00000000" w:rsidRPr="00000000" w14:paraId="0000017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 Организационный комитет не несет ответственности за ущерб, причиненный участникам соревнования в результате несчастных случаев, утраты личных вещей или повреждения имущества.</w:t>
            </w:r>
          </w:p>
          <w:p w:rsidR="00000000" w:rsidDel="00000000" w:rsidP="00000000" w:rsidRDefault="00000000" w:rsidRPr="00000000" w14:paraId="000001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20.3. Организационный комитет не несет ответственности за здоровье участников, а также за травмы, заболевания или другие медицинские проблемы, возникшие в процессе подготовки или во время проведения Соревнования.</w:t>
            </w:r>
          </w:p>
          <w:p w:rsidR="00000000" w:rsidDel="00000000" w:rsidP="00000000" w:rsidRDefault="00000000" w:rsidRPr="00000000" w14:paraId="0000017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20.3.1. Каждый участник полностью несет ответственность за свое здоровье и физической состояние и обязуется, при необходимости, пройти медицинское обследование перед участием в Соревновании.</w:t>
            </w:r>
          </w:p>
          <w:p w:rsidR="00000000" w:rsidDel="00000000" w:rsidP="00000000" w:rsidRDefault="00000000" w:rsidRPr="00000000" w14:paraId="0000017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20.4. Организационный комитет имеет за собой право вносить изменения в настоящее Положения о проведении Соревнования.</w:t>
            </w:r>
          </w:p>
        </w:tc>
      </w:tr>
    </w:tbl>
    <w:p w:rsidR="00000000" w:rsidDel="00000000" w:rsidP="00000000" w:rsidRDefault="00000000" w:rsidRPr="00000000" w14:paraId="0000017B">
      <w:pPr>
        <w:spacing w:after="0" w:line="240" w:lineRule="auto"/>
        <w:jc w:val="both"/>
        <w:rPr>
          <w:rFonts w:ascii="Times New Roman" w:cs="Times New Roman" w:eastAsia="Times New Roman" w:hAnsi="Times New Roman"/>
        </w:rPr>
      </w:pPr>
      <w:r w:rsidDel="00000000" w:rsidR="00000000" w:rsidRPr="00000000">
        <w:rPr>
          <w:rtl w:val="0"/>
        </w:rPr>
      </w:r>
    </w:p>
    <w:sectPr>
      <w:pgSz w:h="16838" w:w="11906" w:orient="portrait"/>
      <w:pgMar w:bottom="709" w:top="851" w:left="99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spian-marathon.k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spian-marathon.kz/" TargetMode="External"/><Relationship Id="rId8" Type="http://schemas.openxmlformats.org/officeDocument/2006/relationships/hyperlink" Target="mailto:caspianmarathon@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iad48smOAmHnaDdQXAK+67eIjA==">CgMxLjA4AHIhMXFEVzVtT1V0ekNpelV6NExZdERsWlZjdXRwd0JwQ2xB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